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ED0" w:rsidRPr="004C481C" w:rsidRDefault="00645721" w:rsidP="008363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 xml:space="preserve">Образ коми Деда Мороза - </w:t>
      </w:r>
      <w:proofErr w:type="spellStart"/>
      <w:r w:rsidRPr="004C481C">
        <w:rPr>
          <w:rFonts w:ascii="Times New Roman" w:hAnsi="Times New Roman" w:cs="Times New Roman"/>
          <w:b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b/>
          <w:sz w:val="28"/>
          <w:szCs w:val="28"/>
        </w:rPr>
        <w:t>öля</w:t>
      </w:r>
      <w:proofErr w:type="spellEnd"/>
    </w:p>
    <w:p w:rsidR="00E7279E" w:rsidRPr="004C481C" w:rsidRDefault="00E7279E" w:rsidP="001347A5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Образ коми Деда Мороза </w:t>
      </w:r>
      <w:r w:rsidR="00D35CF6" w:rsidRPr="004C481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="00D35CF6" w:rsidRPr="004C481C">
        <w:rPr>
          <w:rFonts w:ascii="Times New Roman" w:hAnsi="Times New Roman" w:cs="Times New Roman"/>
          <w:sz w:val="28"/>
          <w:szCs w:val="28"/>
        </w:rPr>
        <w:t>)</w:t>
      </w:r>
      <w:r w:rsidRPr="004C481C">
        <w:rPr>
          <w:rFonts w:ascii="Times New Roman" w:hAnsi="Times New Roman" w:cs="Times New Roman"/>
          <w:sz w:val="28"/>
          <w:szCs w:val="28"/>
        </w:rPr>
        <w:t xml:space="preserve"> создан </w:t>
      </w:r>
      <w:r w:rsidR="001347A5" w:rsidRPr="004C481C">
        <w:rPr>
          <w:rFonts w:ascii="Times New Roman" w:hAnsi="Times New Roman" w:cs="Times New Roman"/>
          <w:sz w:val="28"/>
          <w:szCs w:val="28"/>
        </w:rPr>
        <w:t>Рабочей группой</w:t>
      </w:r>
      <w:r w:rsidRPr="004C481C">
        <w:rPr>
          <w:rFonts w:ascii="Times New Roman" w:hAnsi="Times New Roman" w:cs="Times New Roman"/>
          <w:sz w:val="28"/>
          <w:szCs w:val="28"/>
        </w:rPr>
        <w:t xml:space="preserve">, в которую вошли представители культуры и туризма, члены межрегионального общественного движения «Коми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войтыр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», а также специалисты фольклористы и этнографы. </w:t>
      </w:r>
      <w:r w:rsidR="001347A5" w:rsidRPr="004C481C">
        <w:rPr>
          <w:rFonts w:ascii="Times New Roman" w:hAnsi="Times New Roman" w:cs="Times New Roman"/>
          <w:sz w:val="28"/>
          <w:szCs w:val="28"/>
        </w:rPr>
        <w:t xml:space="preserve">По результатам заседания Рабочей группы выделили следующие черты в образе </w:t>
      </w:r>
      <w:proofErr w:type="spellStart"/>
      <w:r w:rsidR="001347A5"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="001347A5"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347A5"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347A5"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="001347A5" w:rsidRPr="004C481C">
        <w:rPr>
          <w:rFonts w:ascii="Times New Roman" w:hAnsi="Times New Roman" w:cs="Times New Roman"/>
          <w:sz w:val="28"/>
          <w:szCs w:val="28"/>
        </w:rPr>
        <w:t>:</w:t>
      </w:r>
    </w:p>
    <w:p w:rsidR="00645721" w:rsidRPr="004C481C" w:rsidRDefault="00645721" w:rsidP="00134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Имя:</w:t>
      </w:r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(Дед Мороз) – семантическая калька с русского языка</w:t>
      </w:r>
      <w:r w:rsidR="00E766ED" w:rsidRPr="004C481C">
        <w:rPr>
          <w:rFonts w:ascii="Times New Roman" w:hAnsi="Times New Roman" w:cs="Times New Roman"/>
          <w:sz w:val="28"/>
          <w:szCs w:val="28"/>
        </w:rPr>
        <w:t xml:space="preserve">. Названия нужно писать в соответствии с грамматикой коми языка, и даже в текстах на русском языке: </w:t>
      </w:r>
      <w:proofErr w:type="spellStart"/>
      <w:r w:rsidR="00E766ED" w:rsidRPr="004C481C">
        <w:rPr>
          <w:rFonts w:ascii="Times New Roman" w:hAnsi="Times New Roman" w:cs="Times New Roman"/>
          <w:sz w:val="28"/>
          <w:szCs w:val="28"/>
        </w:rPr>
        <w:t>Кӧдзыд</w:t>
      </w:r>
      <w:proofErr w:type="spellEnd"/>
      <w:r w:rsidR="00E766ED"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766ED"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766ED" w:rsidRPr="004C481C">
        <w:rPr>
          <w:rFonts w:ascii="Times New Roman" w:hAnsi="Times New Roman" w:cs="Times New Roman"/>
          <w:sz w:val="28"/>
          <w:szCs w:val="28"/>
        </w:rPr>
        <w:t>ӧль</w:t>
      </w:r>
      <w:proofErr w:type="spellEnd"/>
      <w:r w:rsidR="00E766ED" w:rsidRPr="004C48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66ED" w:rsidRPr="004C481C">
        <w:rPr>
          <w:rFonts w:ascii="Times New Roman" w:hAnsi="Times New Roman" w:cs="Times New Roman"/>
          <w:sz w:val="28"/>
          <w:szCs w:val="28"/>
        </w:rPr>
        <w:t>Кӧч</w:t>
      </w:r>
      <w:proofErr w:type="spellEnd"/>
      <w:r w:rsidR="00E766ED" w:rsidRPr="004C481C">
        <w:rPr>
          <w:rFonts w:ascii="Times New Roman" w:hAnsi="Times New Roman" w:cs="Times New Roman"/>
          <w:sz w:val="28"/>
          <w:szCs w:val="28"/>
        </w:rPr>
        <w:t>.  А при произношении допускается  [ӧ] заменить близким по артикуляции звуком  [э]: [</w:t>
      </w:r>
      <w:proofErr w:type="spellStart"/>
      <w:r w:rsidR="00E766ED" w:rsidRPr="004C481C">
        <w:rPr>
          <w:rFonts w:ascii="Times New Roman" w:hAnsi="Times New Roman" w:cs="Times New Roman"/>
          <w:sz w:val="28"/>
          <w:szCs w:val="28"/>
        </w:rPr>
        <w:t>Кэдзыд</w:t>
      </w:r>
      <w:proofErr w:type="spellEnd"/>
      <w:r w:rsidR="00E766ED"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66ED" w:rsidRPr="004C481C">
        <w:rPr>
          <w:rFonts w:ascii="Times New Roman" w:hAnsi="Times New Roman" w:cs="Times New Roman"/>
          <w:sz w:val="28"/>
          <w:szCs w:val="28"/>
        </w:rPr>
        <w:t>пэль</w:t>
      </w:r>
      <w:proofErr w:type="spellEnd"/>
      <w:r w:rsidR="00E766ED" w:rsidRPr="004C481C">
        <w:rPr>
          <w:rFonts w:ascii="Times New Roman" w:hAnsi="Times New Roman" w:cs="Times New Roman"/>
          <w:sz w:val="28"/>
          <w:szCs w:val="28"/>
        </w:rPr>
        <w:t>] , [</w:t>
      </w:r>
      <w:proofErr w:type="spellStart"/>
      <w:r w:rsidR="00E766ED" w:rsidRPr="004C481C">
        <w:rPr>
          <w:rFonts w:ascii="Times New Roman" w:hAnsi="Times New Roman" w:cs="Times New Roman"/>
          <w:sz w:val="28"/>
          <w:szCs w:val="28"/>
        </w:rPr>
        <w:t>Кэч</w:t>
      </w:r>
      <w:proofErr w:type="spellEnd"/>
      <w:r w:rsidR="00E766ED" w:rsidRPr="004C481C">
        <w:rPr>
          <w:rFonts w:ascii="Times New Roman" w:hAnsi="Times New Roman" w:cs="Times New Roman"/>
          <w:sz w:val="28"/>
          <w:szCs w:val="28"/>
        </w:rPr>
        <w:t>]</w:t>
      </w:r>
    </w:p>
    <w:p w:rsidR="00645721" w:rsidRPr="004C481C" w:rsidRDefault="00645721" w:rsidP="00134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Язык:</w:t>
      </w:r>
      <w:r w:rsidRPr="004C481C">
        <w:rPr>
          <w:rFonts w:ascii="Times New Roman" w:hAnsi="Times New Roman" w:cs="Times New Roman"/>
          <w:sz w:val="28"/>
          <w:szCs w:val="28"/>
        </w:rPr>
        <w:t xml:space="preserve"> коми</w:t>
      </w:r>
    </w:p>
    <w:p w:rsidR="00645721" w:rsidRPr="004C481C" w:rsidRDefault="00645721" w:rsidP="00134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Резиденция:</w:t>
      </w:r>
      <w:r w:rsidRPr="004C481C">
        <w:rPr>
          <w:rFonts w:ascii="Times New Roman" w:hAnsi="Times New Roman" w:cs="Times New Roman"/>
          <w:sz w:val="28"/>
          <w:szCs w:val="28"/>
        </w:rPr>
        <w:t xml:space="preserve"> летом живёт на севере, а зимой – на юге республики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финно-угорском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этнопарке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. В ноябре, когда установится санный путь,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переезжает из летнего дома в зимний.</w:t>
      </w:r>
    </w:p>
    <w:p w:rsidR="007A5C3F" w:rsidRDefault="008363CB" w:rsidP="00134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Концепт:</w:t>
      </w:r>
      <w:r w:rsidRPr="004C481C">
        <w:rPr>
          <w:rFonts w:ascii="Times New Roman" w:hAnsi="Times New Roman" w:cs="Times New Roman"/>
          <w:sz w:val="28"/>
          <w:szCs w:val="28"/>
        </w:rPr>
        <w:t xml:space="preserve"> охотник и рыболов, зажиточный крестьянин и волшебник. Дарит подарки детям, борется с </w:t>
      </w:r>
      <w:proofErr w:type="spellStart"/>
      <w:r w:rsidR="005B3357" w:rsidRPr="004C481C">
        <w:rPr>
          <w:rFonts w:ascii="Times New Roman" w:hAnsi="Times New Roman" w:cs="Times New Roman"/>
          <w:sz w:val="28"/>
          <w:szCs w:val="28"/>
        </w:rPr>
        <w:t>Ё</w:t>
      </w:r>
      <w:r w:rsidRPr="004C481C">
        <w:rPr>
          <w:rFonts w:ascii="Times New Roman" w:hAnsi="Times New Roman" w:cs="Times New Roman"/>
          <w:sz w:val="28"/>
          <w:szCs w:val="28"/>
        </w:rPr>
        <w:t>мой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, заботится о </w:t>
      </w:r>
      <w:r w:rsidR="005B3357" w:rsidRPr="004C481C">
        <w:rPr>
          <w:rFonts w:ascii="Times New Roman" w:hAnsi="Times New Roman" w:cs="Times New Roman"/>
          <w:sz w:val="28"/>
          <w:szCs w:val="28"/>
        </w:rPr>
        <w:t xml:space="preserve">них со </w:t>
      </w:r>
      <w:r w:rsidRPr="004C481C">
        <w:rPr>
          <w:rFonts w:ascii="Times New Roman" w:hAnsi="Times New Roman" w:cs="Times New Roman"/>
          <w:sz w:val="28"/>
          <w:szCs w:val="28"/>
        </w:rPr>
        <w:t>свои</w:t>
      </w:r>
      <w:r w:rsidR="005B3357" w:rsidRPr="004C481C">
        <w:rPr>
          <w:rFonts w:ascii="Times New Roman" w:hAnsi="Times New Roman" w:cs="Times New Roman"/>
          <w:sz w:val="28"/>
          <w:szCs w:val="28"/>
        </w:rPr>
        <w:t>ми</w:t>
      </w:r>
      <w:r w:rsidRPr="004C481C">
        <w:rPr>
          <w:rFonts w:ascii="Times New Roman" w:hAnsi="Times New Roman" w:cs="Times New Roman"/>
          <w:sz w:val="28"/>
          <w:szCs w:val="28"/>
        </w:rPr>
        <w:t xml:space="preserve"> помощника</w:t>
      </w:r>
      <w:r w:rsidR="00285EFC" w:rsidRPr="004C481C">
        <w:rPr>
          <w:rFonts w:ascii="Times New Roman" w:hAnsi="Times New Roman" w:cs="Times New Roman"/>
          <w:sz w:val="28"/>
          <w:szCs w:val="28"/>
        </w:rPr>
        <w:t>ми</w:t>
      </w:r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Лым</w:t>
      </w:r>
      <w:r w:rsidR="005B3357" w:rsidRPr="004C481C">
        <w:rPr>
          <w:rFonts w:ascii="Times New Roman" w:hAnsi="Times New Roman" w:cs="Times New Roman"/>
          <w:sz w:val="28"/>
          <w:szCs w:val="28"/>
        </w:rPr>
        <w:t>н</w:t>
      </w:r>
      <w:r w:rsidRPr="004C481C">
        <w:rPr>
          <w:rFonts w:ascii="Times New Roman" w:hAnsi="Times New Roman" w:cs="Times New Roman"/>
          <w:sz w:val="28"/>
          <w:szCs w:val="28"/>
        </w:rPr>
        <w:t>ыв</w:t>
      </w:r>
      <w:proofErr w:type="spellEnd"/>
      <w:r w:rsidR="00E766ED" w:rsidRPr="004C481C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E766ED"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ӧч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.</w:t>
      </w:r>
      <w:r w:rsidR="007A5C3F" w:rsidRPr="004C481C">
        <w:rPr>
          <w:rFonts w:ascii="Times New Roman" w:hAnsi="Times New Roman" w:cs="Times New Roman"/>
          <w:sz w:val="28"/>
          <w:szCs w:val="28"/>
        </w:rPr>
        <w:t xml:space="preserve"> </w:t>
      </w:r>
      <w:r w:rsidR="00E7279E" w:rsidRPr="004C481C">
        <w:rPr>
          <w:rFonts w:ascii="Times New Roman" w:hAnsi="Times New Roman" w:cs="Times New Roman"/>
          <w:sz w:val="28"/>
          <w:szCs w:val="28"/>
        </w:rPr>
        <w:t>Образ отчасти вдохновлён русским Дедом Морозом.</w:t>
      </w:r>
    </w:p>
    <w:p w:rsidR="00F07CA3" w:rsidRPr="00F07CA3" w:rsidRDefault="00F07CA3" w:rsidP="00F07C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Мастерит из бересты.</w:t>
      </w:r>
      <w:r>
        <w:rPr>
          <w:rFonts w:ascii="Times New Roman" w:hAnsi="Times New Roman" w:cs="Times New Roman"/>
          <w:sz w:val="28"/>
          <w:szCs w:val="28"/>
        </w:rPr>
        <w:br/>
        <w:t>Подписывается коми пасами.</w:t>
      </w:r>
    </w:p>
    <w:p w:rsidR="008363CB" w:rsidRPr="004C481C" w:rsidRDefault="007A5C3F" w:rsidP="00134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Предпочтительно отойти от оленеводческого образа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, создавшегося на выставке «Россия» на ВДНХ, также как и от образа представленного ранее финно-угорским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этнопарком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.</w:t>
      </w:r>
    </w:p>
    <w:p w:rsidR="00645721" w:rsidRPr="004C481C" w:rsidRDefault="00E7279E" w:rsidP="001347A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Внешний вид</w:t>
      </w:r>
      <w:r w:rsidR="00645721" w:rsidRPr="004C481C">
        <w:rPr>
          <w:rFonts w:ascii="Times New Roman" w:hAnsi="Times New Roman" w:cs="Times New Roman"/>
          <w:b/>
          <w:sz w:val="28"/>
          <w:szCs w:val="28"/>
        </w:rPr>
        <w:t>:</w:t>
      </w:r>
    </w:p>
    <w:p w:rsidR="00645721" w:rsidRPr="004C481C" w:rsidRDefault="00645721" w:rsidP="00134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- Носит зелёный зипун</w:t>
      </w:r>
      <w:r w:rsidR="008363CB" w:rsidRPr="004C481C">
        <w:rPr>
          <w:rFonts w:ascii="Times New Roman" w:hAnsi="Times New Roman" w:cs="Times New Roman"/>
          <w:sz w:val="28"/>
          <w:szCs w:val="28"/>
        </w:rPr>
        <w:t>, украшенный орнаментом (в умеренных количествах);</w:t>
      </w:r>
    </w:p>
    <w:p w:rsidR="00645721" w:rsidRPr="004C481C" w:rsidRDefault="008363CB" w:rsidP="00134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- На голове шапка;</w:t>
      </w:r>
    </w:p>
    <w:p w:rsidR="00645721" w:rsidRPr="004C481C" w:rsidRDefault="00645721" w:rsidP="00134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- На ногах валенки или пимы, украшенные орнаментом</w:t>
      </w:r>
      <w:r w:rsidR="008363CB" w:rsidRPr="004C481C">
        <w:rPr>
          <w:rFonts w:ascii="Times New Roman" w:hAnsi="Times New Roman" w:cs="Times New Roman"/>
          <w:sz w:val="28"/>
          <w:szCs w:val="28"/>
        </w:rPr>
        <w:t>;</w:t>
      </w:r>
    </w:p>
    <w:p w:rsidR="007A5C3F" w:rsidRPr="004C481C" w:rsidRDefault="007A5C3F" w:rsidP="00134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- Ходит на охотничьих лыжах;</w:t>
      </w:r>
    </w:p>
    <w:p w:rsidR="00645721" w:rsidRPr="004C481C" w:rsidRDefault="00645721" w:rsidP="00134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В руках </w:t>
      </w:r>
      <w:proofErr w:type="gramStart"/>
      <w:r w:rsidR="008363CB" w:rsidRPr="004C481C">
        <w:rPr>
          <w:rFonts w:ascii="Times New Roman" w:hAnsi="Times New Roman" w:cs="Times New Roman"/>
          <w:sz w:val="28"/>
          <w:szCs w:val="28"/>
        </w:rPr>
        <w:t>волшебный</w:t>
      </w:r>
      <w:proofErr w:type="gramEnd"/>
      <w:r w:rsidR="008363CB"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3CB" w:rsidRPr="004C481C">
        <w:rPr>
          <w:rFonts w:ascii="Times New Roman" w:hAnsi="Times New Roman" w:cs="Times New Roman"/>
          <w:sz w:val="28"/>
          <w:szCs w:val="28"/>
        </w:rPr>
        <w:t>койбедь</w:t>
      </w:r>
      <w:proofErr w:type="spellEnd"/>
      <w:r w:rsidR="008363CB" w:rsidRPr="004C481C">
        <w:rPr>
          <w:rFonts w:ascii="Times New Roman" w:hAnsi="Times New Roman" w:cs="Times New Roman"/>
          <w:sz w:val="28"/>
          <w:szCs w:val="28"/>
        </w:rPr>
        <w:t xml:space="preserve"> </w:t>
      </w:r>
      <w:r w:rsidRPr="004C481C">
        <w:rPr>
          <w:rFonts w:ascii="Times New Roman" w:hAnsi="Times New Roman" w:cs="Times New Roman"/>
          <w:sz w:val="28"/>
          <w:szCs w:val="28"/>
        </w:rPr>
        <w:t>с лосиной головой</w:t>
      </w:r>
      <w:r w:rsidR="008363CB" w:rsidRPr="004C481C">
        <w:rPr>
          <w:rFonts w:ascii="Times New Roman" w:hAnsi="Times New Roman" w:cs="Times New Roman"/>
          <w:sz w:val="28"/>
          <w:szCs w:val="28"/>
        </w:rPr>
        <w:t>.</w:t>
      </w:r>
    </w:p>
    <w:p w:rsidR="00E7279E" w:rsidRPr="004C481C" w:rsidRDefault="00E7279E" w:rsidP="001347A5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Примеры одежды и справку по составлению костюма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см. в приложении.</w:t>
      </w:r>
    </w:p>
    <w:p w:rsidR="00645721" w:rsidRPr="004C481C" w:rsidRDefault="00645721" w:rsidP="001347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Происхождение:</w:t>
      </w:r>
      <w:r w:rsidRPr="004C481C">
        <w:rPr>
          <w:rFonts w:ascii="Times New Roman" w:hAnsi="Times New Roman" w:cs="Times New Roman"/>
          <w:sz w:val="28"/>
          <w:szCs w:val="28"/>
        </w:rPr>
        <w:t xml:space="preserve"> появился из северного сияния</w:t>
      </w:r>
      <w:r w:rsidR="005B3357" w:rsidRPr="004C481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B3357" w:rsidRPr="004C481C">
        <w:rPr>
          <w:rFonts w:ascii="Times New Roman" w:hAnsi="Times New Roman" w:cs="Times New Roman"/>
          <w:sz w:val="28"/>
          <w:szCs w:val="28"/>
        </w:rPr>
        <w:t>Войкыа</w:t>
      </w:r>
      <w:proofErr w:type="spellEnd"/>
      <w:r w:rsidR="005B3357" w:rsidRPr="004C481C">
        <w:rPr>
          <w:rFonts w:ascii="Times New Roman" w:hAnsi="Times New Roman" w:cs="Times New Roman"/>
          <w:sz w:val="28"/>
          <w:szCs w:val="28"/>
        </w:rPr>
        <w:t>)</w:t>
      </w:r>
      <w:r w:rsidR="00731200" w:rsidRPr="004C481C">
        <w:rPr>
          <w:rFonts w:ascii="Times New Roman" w:hAnsi="Times New Roman" w:cs="Times New Roman"/>
          <w:sz w:val="28"/>
          <w:szCs w:val="28"/>
        </w:rPr>
        <w:t>.</w:t>
      </w:r>
    </w:p>
    <w:p w:rsidR="00731200" w:rsidRPr="004C481C" w:rsidRDefault="00731200" w:rsidP="007312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Магические действия:</w:t>
      </w:r>
      <w:r w:rsidRPr="004C481C">
        <w:rPr>
          <w:rFonts w:ascii="Times New Roman" w:hAnsi="Times New Roman" w:cs="Times New Roman"/>
          <w:sz w:val="28"/>
          <w:szCs w:val="28"/>
        </w:rPr>
        <w:t xml:space="preserve"> по велению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ёлка может заиграть цветами северного сияния.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«Ёлочка гори!» он произносит «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Войкыа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югзьӧд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!».  </w:t>
      </w:r>
    </w:p>
    <w:p w:rsidR="00645721" w:rsidRPr="004C481C" w:rsidRDefault="00645721" w:rsidP="001347A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 xml:space="preserve">Окружение: </w:t>
      </w:r>
    </w:p>
    <w:p w:rsidR="00645721" w:rsidRPr="004C481C" w:rsidRDefault="005B3357" w:rsidP="001347A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Лымн</w:t>
      </w:r>
      <w:r w:rsidR="00645721" w:rsidRPr="004C481C">
        <w:rPr>
          <w:rFonts w:ascii="Times New Roman" w:hAnsi="Times New Roman" w:cs="Times New Roman"/>
          <w:sz w:val="28"/>
          <w:szCs w:val="28"/>
        </w:rPr>
        <w:t>ыв</w:t>
      </w:r>
      <w:proofErr w:type="spellEnd"/>
      <w:r w:rsidR="00645721" w:rsidRPr="004C481C">
        <w:rPr>
          <w:rFonts w:ascii="Times New Roman" w:hAnsi="Times New Roman" w:cs="Times New Roman"/>
          <w:sz w:val="28"/>
          <w:szCs w:val="28"/>
        </w:rPr>
        <w:t xml:space="preserve"> (Снежная девочка, Снегурочка) –</w:t>
      </w:r>
      <w:r w:rsidR="00604E19">
        <w:rPr>
          <w:rFonts w:ascii="Times New Roman" w:hAnsi="Times New Roman" w:cs="Times New Roman"/>
          <w:sz w:val="28"/>
          <w:szCs w:val="28"/>
        </w:rPr>
        <w:t xml:space="preserve"> </w:t>
      </w:r>
      <w:r w:rsidR="00645721" w:rsidRPr="004C481C">
        <w:rPr>
          <w:rFonts w:ascii="Times New Roman" w:hAnsi="Times New Roman" w:cs="Times New Roman"/>
          <w:sz w:val="28"/>
          <w:szCs w:val="28"/>
        </w:rPr>
        <w:t>помощница</w:t>
      </w:r>
      <w:r w:rsidR="00604E19">
        <w:rPr>
          <w:rFonts w:ascii="Times New Roman" w:hAnsi="Times New Roman" w:cs="Times New Roman"/>
          <w:sz w:val="28"/>
          <w:szCs w:val="28"/>
        </w:rPr>
        <w:t>, которую</w:t>
      </w:r>
      <w:proofErr w:type="gramStart"/>
      <w:r w:rsidR="00604E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E19" w:rsidRPr="004C481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04E19" w:rsidRPr="004C481C">
        <w:rPr>
          <w:rFonts w:ascii="Times New Roman" w:hAnsi="Times New Roman" w:cs="Times New Roman"/>
          <w:sz w:val="28"/>
          <w:szCs w:val="28"/>
        </w:rPr>
        <w:t>ӧч</w:t>
      </w:r>
      <w:proofErr w:type="spellEnd"/>
      <w:r w:rsidR="00604E19">
        <w:rPr>
          <w:rFonts w:ascii="Times New Roman" w:hAnsi="Times New Roman" w:cs="Times New Roman"/>
          <w:sz w:val="28"/>
          <w:szCs w:val="28"/>
        </w:rPr>
        <w:t xml:space="preserve"> слепил из снега, а КП оживил</w:t>
      </w:r>
      <w:bookmarkStart w:id="0" w:name="_GoBack"/>
      <w:bookmarkEnd w:id="0"/>
      <w:r w:rsidR="00645721" w:rsidRPr="004C481C">
        <w:rPr>
          <w:rFonts w:ascii="Times New Roman" w:hAnsi="Times New Roman" w:cs="Times New Roman"/>
          <w:sz w:val="28"/>
          <w:szCs w:val="28"/>
        </w:rPr>
        <w:t>;</w:t>
      </w:r>
    </w:p>
    <w:p w:rsidR="00645721" w:rsidRPr="004C481C" w:rsidRDefault="00645721" w:rsidP="001347A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363CB" w:rsidRPr="004C481C">
        <w:rPr>
          <w:rFonts w:ascii="Times New Roman" w:hAnsi="Times New Roman" w:cs="Times New Roman"/>
          <w:sz w:val="28"/>
          <w:szCs w:val="28"/>
        </w:rPr>
        <w:t>Кӧч</w:t>
      </w:r>
      <w:proofErr w:type="spellEnd"/>
      <w:r w:rsidR="008363CB" w:rsidRPr="004C481C">
        <w:rPr>
          <w:rFonts w:ascii="Times New Roman" w:hAnsi="Times New Roman" w:cs="Times New Roman"/>
          <w:sz w:val="28"/>
          <w:szCs w:val="28"/>
        </w:rPr>
        <w:t xml:space="preserve"> (Заяц)</w:t>
      </w:r>
      <w:r w:rsidRPr="004C481C">
        <w:rPr>
          <w:rFonts w:ascii="Times New Roman" w:hAnsi="Times New Roman" w:cs="Times New Roman"/>
          <w:sz w:val="28"/>
          <w:szCs w:val="28"/>
        </w:rPr>
        <w:t xml:space="preserve"> –</w:t>
      </w:r>
      <w:r w:rsidR="008363CB" w:rsidRPr="004C481C">
        <w:rPr>
          <w:rFonts w:ascii="Times New Roman" w:hAnsi="Times New Roman" w:cs="Times New Roman"/>
          <w:sz w:val="28"/>
          <w:szCs w:val="28"/>
        </w:rPr>
        <w:t xml:space="preserve"> помощник</w:t>
      </w:r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="008363CB" w:rsidRPr="004C48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363CB" w:rsidRPr="004C481C">
        <w:rPr>
          <w:rFonts w:ascii="Times New Roman" w:hAnsi="Times New Roman" w:cs="Times New Roman"/>
          <w:sz w:val="28"/>
          <w:szCs w:val="28"/>
        </w:rPr>
        <w:t>Запряжен</w:t>
      </w:r>
      <w:r w:rsidRPr="004C481C">
        <w:rPr>
          <w:rFonts w:ascii="Times New Roman" w:hAnsi="Times New Roman" w:cs="Times New Roman"/>
          <w:sz w:val="28"/>
          <w:szCs w:val="28"/>
        </w:rPr>
        <w:t xml:space="preserve"> в </w:t>
      </w:r>
      <w:r w:rsidR="005B3357" w:rsidRPr="004C481C">
        <w:rPr>
          <w:rFonts w:ascii="Times New Roman" w:hAnsi="Times New Roman" w:cs="Times New Roman"/>
          <w:sz w:val="28"/>
          <w:szCs w:val="28"/>
        </w:rPr>
        <w:t>берестяной лоток</w:t>
      </w:r>
      <w:r w:rsidRPr="004C481C">
        <w:rPr>
          <w:rFonts w:ascii="Times New Roman" w:hAnsi="Times New Roman" w:cs="Times New Roman"/>
          <w:sz w:val="28"/>
          <w:szCs w:val="28"/>
        </w:rPr>
        <w:t>, развозят подарки</w:t>
      </w:r>
      <w:r w:rsidR="008363CB" w:rsidRPr="004C481C">
        <w:rPr>
          <w:rFonts w:ascii="Times New Roman" w:hAnsi="Times New Roman" w:cs="Times New Roman"/>
          <w:sz w:val="28"/>
          <w:szCs w:val="28"/>
        </w:rPr>
        <w:t xml:space="preserve"> детям;</w:t>
      </w:r>
      <w:proofErr w:type="gramEnd"/>
    </w:p>
    <w:p w:rsidR="00645721" w:rsidRPr="004C481C" w:rsidRDefault="00645721" w:rsidP="001347A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B3357" w:rsidRPr="004C481C">
        <w:rPr>
          <w:rFonts w:ascii="Times New Roman" w:hAnsi="Times New Roman" w:cs="Times New Roman"/>
          <w:sz w:val="28"/>
          <w:szCs w:val="28"/>
        </w:rPr>
        <w:t>Ё</w:t>
      </w:r>
      <w:r w:rsidR="008363CB" w:rsidRPr="004C481C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8363CB" w:rsidRPr="004C481C">
        <w:rPr>
          <w:rFonts w:ascii="Times New Roman" w:hAnsi="Times New Roman" w:cs="Times New Roman"/>
          <w:sz w:val="28"/>
          <w:szCs w:val="28"/>
        </w:rPr>
        <w:t xml:space="preserve"> – антагонист </w:t>
      </w:r>
      <w:proofErr w:type="spellStart"/>
      <w:r w:rsidR="008363CB"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="008363CB"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363CB"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363CB"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="008363CB" w:rsidRPr="004C481C">
        <w:rPr>
          <w:rFonts w:ascii="Times New Roman" w:hAnsi="Times New Roman" w:cs="Times New Roman"/>
          <w:sz w:val="28"/>
          <w:szCs w:val="28"/>
        </w:rPr>
        <w:t>, злая лесная волшебница.</w:t>
      </w:r>
    </w:p>
    <w:p w:rsidR="00892074" w:rsidRPr="004C481C" w:rsidRDefault="00892074" w:rsidP="001347A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892074" w:rsidRPr="004C481C" w:rsidRDefault="00892074" w:rsidP="0089207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Дальнейшая разработка образа предполагает работу со специалистами по направлениям:</w:t>
      </w:r>
    </w:p>
    <w:p w:rsidR="00892074" w:rsidRPr="004C481C" w:rsidRDefault="00892074" w:rsidP="0089207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одежда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 на основе традиционного костюма коми, </w:t>
      </w:r>
    </w:p>
    <w:p w:rsidR="00892074" w:rsidRPr="004C481C" w:rsidRDefault="00892074" w:rsidP="0089207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набор предметов использования совместно с экспертами в области НХП и ремесел, </w:t>
      </w:r>
    </w:p>
    <w:p w:rsidR="00892074" w:rsidRPr="004C481C" w:rsidRDefault="00892074" w:rsidP="0089207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- особенности поведения, характер, биография и окружение героя совместно с фольклористами и этнографами Республики Коми.</w:t>
      </w:r>
    </w:p>
    <w:p w:rsidR="001347A5" w:rsidRPr="004C481C" w:rsidRDefault="001347A5" w:rsidP="001347A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Приложения: </w:t>
      </w:r>
      <w:r w:rsidR="00923874" w:rsidRPr="004C481C">
        <w:rPr>
          <w:rFonts w:ascii="Times New Roman" w:hAnsi="Times New Roman" w:cs="Times New Roman"/>
          <w:sz w:val="28"/>
          <w:szCs w:val="28"/>
        </w:rPr>
        <w:t xml:space="preserve">комментарий </w:t>
      </w:r>
      <w:r w:rsidR="0098689E" w:rsidRPr="004C481C">
        <w:rPr>
          <w:rFonts w:ascii="Times New Roman" w:hAnsi="Times New Roman" w:cs="Times New Roman"/>
          <w:sz w:val="28"/>
          <w:szCs w:val="28"/>
        </w:rPr>
        <w:t xml:space="preserve">к образу </w:t>
      </w:r>
      <w:r w:rsidR="00923874" w:rsidRPr="004C481C">
        <w:rPr>
          <w:rFonts w:ascii="Times New Roman" w:hAnsi="Times New Roman" w:cs="Times New Roman"/>
          <w:sz w:val="28"/>
          <w:szCs w:val="28"/>
        </w:rPr>
        <w:t xml:space="preserve">на 1 л.; </w:t>
      </w:r>
      <w:r w:rsidRPr="004C481C">
        <w:rPr>
          <w:rFonts w:ascii="Times New Roman" w:hAnsi="Times New Roman" w:cs="Times New Roman"/>
          <w:sz w:val="28"/>
          <w:szCs w:val="28"/>
        </w:rPr>
        <w:t>справка на 1 л.;</w:t>
      </w:r>
      <w:r w:rsidR="0098689E" w:rsidRPr="004C481C">
        <w:rPr>
          <w:rFonts w:ascii="Times New Roman" w:hAnsi="Times New Roman" w:cs="Times New Roman"/>
          <w:sz w:val="28"/>
          <w:szCs w:val="28"/>
        </w:rPr>
        <w:t xml:space="preserve"> комментарий к оформлению костюма на 1</w:t>
      </w:r>
      <w:r w:rsidR="004C481C">
        <w:rPr>
          <w:rFonts w:ascii="Times New Roman" w:hAnsi="Times New Roman" w:cs="Times New Roman"/>
          <w:sz w:val="28"/>
          <w:szCs w:val="28"/>
        </w:rPr>
        <w:t>0</w:t>
      </w:r>
      <w:r w:rsidR="0098689E" w:rsidRPr="004C481C">
        <w:rPr>
          <w:rFonts w:ascii="Times New Roman" w:hAnsi="Times New Roman" w:cs="Times New Roman"/>
          <w:sz w:val="28"/>
          <w:szCs w:val="28"/>
        </w:rPr>
        <w:t xml:space="preserve"> л.;</w:t>
      </w:r>
      <w:r w:rsidRPr="004C481C">
        <w:rPr>
          <w:rFonts w:ascii="Times New Roman" w:hAnsi="Times New Roman" w:cs="Times New Roman"/>
          <w:sz w:val="28"/>
          <w:szCs w:val="28"/>
        </w:rPr>
        <w:t xml:space="preserve"> список предметов из фондов Национального музея Республики Коми на 17 л.</w:t>
      </w:r>
    </w:p>
    <w:p w:rsidR="001347A5" w:rsidRPr="004C481C" w:rsidRDefault="001347A5" w:rsidP="001347A5">
      <w:pPr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p w:rsidR="00923874" w:rsidRPr="004C481C" w:rsidRDefault="00892074">
      <w:p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br w:type="page"/>
      </w:r>
    </w:p>
    <w:p w:rsidR="00923874" w:rsidRPr="004C481C" w:rsidRDefault="00923874" w:rsidP="00923874">
      <w:pPr>
        <w:jc w:val="right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CB0351" w:rsidRPr="004C481C" w:rsidRDefault="00CB0351" w:rsidP="00CB035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 xml:space="preserve">Комментарий к образу </w:t>
      </w:r>
      <w:proofErr w:type="spellStart"/>
      <w:r w:rsidR="003E281D" w:rsidRPr="004C481C">
        <w:rPr>
          <w:rFonts w:ascii="Times New Roman" w:hAnsi="Times New Roman" w:cs="Times New Roman"/>
          <w:b/>
          <w:sz w:val="28"/>
          <w:szCs w:val="28"/>
        </w:rPr>
        <w:t>Кӧдзыд</w:t>
      </w:r>
      <w:proofErr w:type="spellEnd"/>
      <w:r w:rsidR="003E281D" w:rsidRPr="004C48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3E281D" w:rsidRPr="004C481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b/>
          <w:sz w:val="28"/>
          <w:szCs w:val="28"/>
        </w:rPr>
        <w:t>ӧля</w:t>
      </w:r>
      <w:proofErr w:type="spellEnd"/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481C">
        <w:rPr>
          <w:rFonts w:ascii="Times New Roman" w:hAnsi="Times New Roman" w:cs="Times New Roman"/>
          <w:b/>
          <w:sz w:val="28"/>
          <w:szCs w:val="28"/>
        </w:rPr>
        <w:t>Кӧдзыд</w:t>
      </w:r>
      <w:proofErr w:type="spellEnd"/>
      <w:r w:rsidRPr="004C48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b/>
          <w:sz w:val="28"/>
          <w:szCs w:val="28"/>
        </w:rPr>
        <w:t>ӧль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– букв. Дед Мороз. Семантическая калька с русского языка. Менее подходят другие наименования, зафиксированные в коми художественной литературе и тоже являющиеся семантическими кальками с русского языка (</w:t>
      </w:r>
      <w:r w:rsidRPr="004C481C">
        <w:rPr>
          <w:rFonts w:ascii="Times New Roman" w:hAnsi="Times New Roman" w:cs="Times New Roman"/>
          <w:i/>
          <w:sz w:val="28"/>
          <w:szCs w:val="28"/>
        </w:rPr>
        <w:t xml:space="preserve">Мороз </w:t>
      </w:r>
      <w:proofErr w:type="spellStart"/>
      <w:proofErr w:type="gramStart"/>
      <w:r w:rsidRPr="004C481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i/>
          <w:sz w:val="28"/>
          <w:szCs w:val="28"/>
        </w:rPr>
        <w:t>ӧль</w:t>
      </w:r>
      <w:proofErr w:type="spellEnd"/>
      <w:r w:rsidRPr="004C481C">
        <w:rPr>
          <w:rFonts w:ascii="Times New Roman" w:hAnsi="Times New Roman" w:cs="Times New Roman"/>
          <w:i/>
          <w:sz w:val="28"/>
          <w:szCs w:val="28"/>
        </w:rPr>
        <w:t xml:space="preserve">, Мороз дед и </w:t>
      </w:r>
      <w:r w:rsidRPr="004C481C">
        <w:rPr>
          <w:rFonts w:ascii="Times New Roman" w:hAnsi="Times New Roman" w:cs="Times New Roman"/>
          <w:sz w:val="28"/>
          <w:szCs w:val="28"/>
        </w:rPr>
        <w:t xml:space="preserve">т.п.) или попыткой придать семантику Деда Мороза другим известным персонажам –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Войпель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Войпӧль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(туманный образ, якобы связанный с северным ветром). 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Дед Мороз – образ новогоднего волшебника, укоренившегося в советской культуре. В национальных культурах пытаются создавать собственный образ, отличающийся от русского (российского) Деда Мороза.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В современной коми культуре особенностями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Кӧдзыд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ӧль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могут быть: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r w:rsidRPr="004C481C">
        <w:rPr>
          <w:rFonts w:ascii="Times New Roman" w:hAnsi="Times New Roman" w:cs="Times New Roman"/>
          <w:b/>
          <w:sz w:val="28"/>
          <w:szCs w:val="28"/>
        </w:rPr>
        <w:t>Помощник</w:t>
      </w:r>
      <w:r w:rsidRPr="004C481C">
        <w:rPr>
          <w:rFonts w:ascii="Times New Roman" w:hAnsi="Times New Roman" w:cs="Times New Roman"/>
          <w:sz w:val="28"/>
          <w:szCs w:val="28"/>
        </w:rPr>
        <w:t xml:space="preserve">. Вместе с традиционным персонажем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Лымныв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‘Снегурочка’ помощником может быть заяц (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Кӧч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). До сих пор охотник, возвращающийся из лесу, приносит детям гостинец, который называют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кӧ</w:t>
      </w:r>
      <w:proofErr w:type="gramStart"/>
      <w:r w:rsidRPr="004C481C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proofErr w:type="gramEnd"/>
      <w:r w:rsidRPr="004C481C">
        <w:rPr>
          <w:rFonts w:ascii="Times New Roman" w:hAnsi="Times New Roman" w:cs="Times New Roman"/>
          <w:i/>
          <w:sz w:val="28"/>
          <w:szCs w:val="28"/>
        </w:rPr>
        <w:t xml:space="preserve"> нянь</w:t>
      </w:r>
      <w:r w:rsidRPr="004C481C">
        <w:rPr>
          <w:rFonts w:ascii="Times New Roman" w:hAnsi="Times New Roman" w:cs="Times New Roman"/>
          <w:sz w:val="28"/>
          <w:szCs w:val="28"/>
        </w:rPr>
        <w:t xml:space="preserve"> ‘заячий хлеб’. Заяц – даритель!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r w:rsidRPr="004C481C">
        <w:rPr>
          <w:rFonts w:ascii="Times New Roman" w:hAnsi="Times New Roman" w:cs="Times New Roman"/>
          <w:b/>
          <w:sz w:val="28"/>
          <w:szCs w:val="28"/>
        </w:rPr>
        <w:t>Средство передвижения</w:t>
      </w:r>
      <w:r w:rsidRPr="004C481C">
        <w:rPr>
          <w:rFonts w:ascii="Times New Roman" w:hAnsi="Times New Roman" w:cs="Times New Roman"/>
          <w:sz w:val="28"/>
          <w:szCs w:val="28"/>
        </w:rPr>
        <w:t>. Транспорт – запряженная в зайца упряжка. «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Кӧ</w:t>
      </w:r>
      <w:proofErr w:type="gramStart"/>
      <w:r w:rsidRPr="004C481C">
        <w:rPr>
          <w:rFonts w:ascii="Times New Roman" w:hAnsi="Times New Roman" w:cs="Times New Roman"/>
          <w:i/>
          <w:sz w:val="28"/>
          <w:szCs w:val="28"/>
        </w:rPr>
        <w:t>ч</w:t>
      </w:r>
      <w:proofErr w:type="spellEnd"/>
      <w:proofErr w:type="gramEnd"/>
      <w:r w:rsidRPr="004C48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вӧла</w:t>
      </w:r>
      <w:proofErr w:type="spellEnd"/>
      <w:r w:rsidRPr="004C48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шердын</w:t>
      </w:r>
      <w:proofErr w:type="spellEnd"/>
      <w:r w:rsidRPr="004C48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доддя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» - мифологический образ мороза в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вымской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фольклорной традиции. В берестяном лотке привозят подарки от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Кӧдзыд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ӧль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.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r w:rsidRPr="004C481C">
        <w:rPr>
          <w:rFonts w:ascii="Times New Roman" w:hAnsi="Times New Roman" w:cs="Times New Roman"/>
          <w:b/>
          <w:sz w:val="28"/>
          <w:szCs w:val="28"/>
        </w:rPr>
        <w:t>Одежда</w:t>
      </w:r>
      <w:r w:rsidRPr="004C48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Головной убор – шапка, обувь – предпочтительнее валенки (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гын</w:t>
      </w:r>
      <w:proofErr w:type="spellEnd"/>
      <w:r w:rsidRPr="004C48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сапӧг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) или </w:t>
      </w:r>
      <w:r w:rsidRPr="004C481C">
        <w:rPr>
          <w:rFonts w:ascii="Times New Roman" w:hAnsi="Times New Roman" w:cs="Times New Roman"/>
          <w:i/>
          <w:sz w:val="28"/>
          <w:szCs w:val="28"/>
        </w:rPr>
        <w:t>пим</w:t>
      </w:r>
      <w:r w:rsidRPr="004C481C">
        <w:rPr>
          <w:rFonts w:ascii="Times New Roman" w:hAnsi="Times New Roman" w:cs="Times New Roman"/>
          <w:sz w:val="28"/>
          <w:szCs w:val="28"/>
        </w:rPr>
        <w:t xml:space="preserve"> – праздничная, украшенная орнаментами обувь из оленьей шкуры (но не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тобоки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– повседневная рабочая обувь), шуба (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пась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) – характерная для коми цветовая гамма (зеленый, голубой, белый) с мехом, рукавицы (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кепысь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r w:rsidRPr="004C481C">
        <w:rPr>
          <w:rFonts w:ascii="Times New Roman" w:hAnsi="Times New Roman" w:cs="Times New Roman"/>
          <w:b/>
          <w:sz w:val="28"/>
          <w:szCs w:val="28"/>
        </w:rPr>
        <w:t>Атрибутика</w:t>
      </w:r>
      <w:r w:rsidRPr="004C481C">
        <w:rPr>
          <w:rFonts w:ascii="Times New Roman" w:hAnsi="Times New Roman" w:cs="Times New Roman"/>
          <w:sz w:val="28"/>
          <w:szCs w:val="28"/>
        </w:rPr>
        <w:t xml:space="preserve">. Посох – с заячьей или лосиной головой. Если едет на рыбалку и охоту – то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лямпа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койбедь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; к оленеводам – в малице (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мальча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) и праздничных пимах.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r w:rsidRPr="004C481C">
        <w:rPr>
          <w:rFonts w:ascii="Times New Roman" w:hAnsi="Times New Roman" w:cs="Times New Roman"/>
          <w:b/>
          <w:sz w:val="28"/>
          <w:szCs w:val="28"/>
        </w:rPr>
        <w:t>Резиденция</w:t>
      </w:r>
      <w:r w:rsidRPr="004C481C">
        <w:rPr>
          <w:rFonts w:ascii="Times New Roman" w:hAnsi="Times New Roman" w:cs="Times New Roman"/>
          <w:sz w:val="28"/>
          <w:szCs w:val="28"/>
        </w:rPr>
        <w:t xml:space="preserve">. Главная резиденция находится в этнокультурном парке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.Ы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, зимой – располагается на Севере (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м.б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Бызовая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). Ежегодно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Кӧдзыд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ӧль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в ноябре на поезде возвращается в Сыктывкар, делая остановки в Ухте, Микуни для встречи с детьми. В Сыктывкаре его торжественного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встречают на перроне и провожают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Ыб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.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Этнопарке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находится резиденция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Кӧдзыд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ӧля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, где принимает гостей в зимнее время. Работает почта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Кӧдзыд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ӧль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. Письма можно писать на коми языке,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отвечает детям и поздравляет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r w:rsidRPr="004C481C">
        <w:rPr>
          <w:rFonts w:ascii="Times New Roman" w:hAnsi="Times New Roman" w:cs="Times New Roman"/>
          <w:b/>
          <w:sz w:val="28"/>
          <w:szCs w:val="28"/>
        </w:rPr>
        <w:t>Антагонист и друзья / товарищи</w:t>
      </w:r>
      <w:r w:rsidR="002F483C" w:rsidRPr="004C481C">
        <w:rPr>
          <w:rStyle w:val="ac"/>
          <w:rFonts w:ascii="Times New Roman" w:hAnsi="Times New Roman" w:cs="Times New Roman"/>
          <w:b/>
          <w:sz w:val="28"/>
          <w:szCs w:val="28"/>
        </w:rPr>
        <w:footnoteReference w:id="1"/>
      </w:r>
      <w:r w:rsidRPr="004C48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Ёма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– колоритный сказочно-мифологический образ, совмещающий многие функции (даритель, обладатель сказочных предметов, предметов рукоделия, властитель природы, кража детей и т.д.). Некоторые ипостаси совпадают с русской Бабой-Ягой. Противоборство с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Ёмой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и заключение с ней дружественных отношений.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Йиркап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– удачливый охотник,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Войпель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– властитель северного ветра. </w:t>
      </w:r>
      <w:r w:rsidR="002F483C" w:rsidRPr="004C481C">
        <w:rPr>
          <w:rFonts w:ascii="Times New Roman" w:hAnsi="Times New Roman" w:cs="Times New Roman"/>
          <w:sz w:val="28"/>
          <w:szCs w:val="28"/>
        </w:rPr>
        <w:br/>
      </w:r>
    </w:p>
    <w:p w:rsidR="00923874" w:rsidRPr="004C481C" w:rsidRDefault="00923874" w:rsidP="00923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- </w:t>
      </w:r>
      <w:r w:rsidRPr="004C481C">
        <w:rPr>
          <w:rFonts w:ascii="Times New Roman" w:hAnsi="Times New Roman" w:cs="Times New Roman"/>
          <w:b/>
          <w:sz w:val="28"/>
          <w:szCs w:val="28"/>
        </w:rPr>
        <w:t>Генезис</w:t>
      </w:r>
      <w:r w:rsidRPr="004C481C">
        <w:rPr>
          <w:rFonts w:ascii="Times New Roman" w:hAnsi="Times New Roman" w:cs="Times New Roman"/>
          <w:sz w:val="28"/>
          <w:szCs w:val="28"/>
        </w:rPr>
        <w:t xml:space="preserve">. Рождение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Кӧдзыд</w:t>
      </w:r>
      <w:proofErr w:type="spellEnd"/>
      <w:r w:rsidRPr="004C48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i/>
          <w:sz w:val="28"/>
          <w:szCs w:val="28"/>
        </w:rPr>
        <w:t>ӧля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от Северного сияния (</w:t>
      </w:r>
      <w:r w:rsidRPr="004C481C">
        <w:rPr>
          <w:rFonts w:ascii="Times New Roman" w:hAnsi="Times New Roman" w:cs="Times New Roman"/>
          <w:i/>
          <w:sz w:val="28"/>
          <w:szCs w:val="28"/>
        </w:rPr>
        <w:t xml:space="preserve">Вой </w:t>
      </w:r>
      <w:proofErr w:type="spellStart"/>
      <w:r w:rsidRPr="004C481C">
        <w:rPr>
          <w:rFonts w:ascii="Times New Roman" w:hAnsi="Times New Roman" w:cs="Times New Roman"/>
          <w:i/>
          <w:sz w:val="28"/>
          <w:szCs w:val="28"/>
        </w:rPr>
        <w:t>кыа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23874" w:rsidRPr="004C481C" w:rsidRDefault="00923874" w:rsidP="00CB0351">
      <w:pPr>
        <w:jc w:val="right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Рассыхаев А.Н.</w:t>
      </w:r>
    </w:p>
    <w:p w:rsidR="001347A5" w:rsidRPr="004C481C" w:rsidRDefault="00CB0351" w:rsidP="00CB0351">
      <w:p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br w:type="page"/>
      </w:r>
    </w:p>
    <w:p w:rsidR="001347A5" w:rsidRPr="004C481C" w:rsidRDefault="00923874" w:rsidP="001347A5">
      <w:pPr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1347A5" w:rsidRPr="004C481C" w:rsidRDefault="001347A5" w:rsidP="001347A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Справка к подбору одежды</w:t>
      </w:r>
    </w:p>
    <w:p w:rsidR="001347A5" w:rsidRPr="004C481C" w:rsidRDefault="001347A5" w:rsidP="001347A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из собрания Национального музея Республики Коми</w:t>
      </w:r>
    </w:p>
    <w:p w:rsidR="001347A5" w:rsidRPr="004C481C" w:rsidRDefault="001347A5" w:rsidP="001347A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создания образа регионального сказочного персонажа </w:t>
      </w:r>
    </w:p>
    <w:p w:rsidR="001347A5" w:rsidRPr="004C481C" w:rsidRDefault="001347A5" w:rsidP="001347A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Кöдзыд</w:t>
      </w:r>
      <w:proofErr w:type="spellEnd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öль</w:t>
      </w:r>
      <w:proofErr w:type="spellEnd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В коллекции Национального музея Республики Коми хранится преимущественно демисезонная одежда. Впрочем, если брать за основу образ охотника, то зимою не в морозы он</w:t>
      </w:r>
      <w:r w:rsidR="00A56C51"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 носить более легкую суконную одежду, т.к. был все время в движении. </w:t>
      </w: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Хорошо сохранившейся старинной мужской одежды утепленной мехом нет, но есть женская шуба, покрытая синей тканью; покрой практически тот же, можно сравнить с фотографией охотника. </w:t>
      </w: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Рукавицы подобраны типично мужские рабочие плетёные одной иглой, меховые и, для примера, </w:t>
      </w:r>
      <w:proofErr w:type="spellStart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удорские</w:t>
      </w:r>
      <w:proofErr w:type="spellEnd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праздничные. </w:t>
      </w: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Рубашки в музейной коллекции в основном из пестряди и, более поздние, вышитые; на фотографии </w:t>
      </w:r>
      <w:proofErr w:type="spellStart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Сергеля</w:t>
      </w:r>
      <w:proofErr w:type="spellEnd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мужчина в голубой рубахе с мелким белым набивным узором. </w:t>
      </w: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Штаны в фонде ткани есть лёгкие (синие, полосатые, белые) и более тёплые суконные (у нас — коричневые). </w:t>
      </w: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брать в качестве обуви валенки, в том числе с голенищем из ткани, чулки будут не видны.</w:t>
      </w:r>
    </w:p>
    <w:p w:rsidR="001347A5" w:rsidRPr="004C481C" w:rsidRDefault="001347A5" w:rsidP="001347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47A5" w:rsidRPr="004C481C" w:rsidRDefault="001347A5" w:rsidP="001347A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20.03.2024                                               </w:t>
      </w:r>
      <w:proofErr w:type="spellStart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>Хозяинова</w:t>
      </w:r>
      <w:proofErr w:type="spellEnd"/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Н.А., зав. отделом культурно-образовательных программ</w:t>
      </w:r>
    </w:p>
    <w:p w:rsidR="001347A5" w:rsidRPr="004C481C" w:rsidRDefault="001347A5" w:rsidP="001347A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ГБУ РК «Национальный музей Республики Коми»</w:t>
      </w:r>
    </w:p>
    <w:p w:rsidR="001347A5" w:rsidRPr="004C481C" w:rsidRDefault="001347A5" w:rsidP="001347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98689E" w:rsidRPr="004C481C" w:rsidRDefault="001347A5" w:rsidP="0098689E">
      <w:pPr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br w:type="page"/>
      </w:r>
      <w:r w:rsidR="0098689E" w:rsidRPr="004C481C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98689E" w:rsidRPr="004C481C" w:rsidRDefault="0098689E" w:rsidP="0098689E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 xml:space="preserve">Комментарий по оформлению костюма </w:t>
      </w:r>
    </w:p>
    <w:p w:rsidR="0098689E" w:rsidRPr="004C481C" w:rsidRDefault="0098689E" w:rsidP="0098689E">
      <w:pPr>
        <w:keepNext/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C481C" w:rsidRPr="004C481C" w:rsidRDefault="004C481C" w:rsidP="004C481C">
      <w:pPr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Предлагаем для создания образа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взять за аналог образ коми охотника. Художники, иллюстраторы не раз обращались к этому образу, но с разными целями. Чаще изображают богатыря Перу, в этом случае коми охотник читается как могучий молодой мужчина в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лузане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лыжами. Особенности костюма художниками решаются в соответствии с этнографическими особенностями, при этом каждый автор вносит нечто авторское, чаще это декор. Удивительно, что в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иллюстарциях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много красного цвета и его оттенков (в оригинальном костюме коми охотника красного не заметила),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вероятно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для придания динамики образу, передачи его энергичности и силы.</w:t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C9FC6" wp14:editId="450A2A7F">
            <wp:extent cx="5408594" cy="4962525"/>
            <wp:effectExtent l="0" t="0" r="1905" b="0"/>
            <wp:docPr id="9" name="Рисунок 9" descr="C:\Users\kka001\Desktop\РАБОЧАЯ с 2022\Козыд пель\1676373503_gas-kvas-com-p-bogatir-pera-risunok-detski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a001\Desktop\РАБОЧАЯ с 2022\Козыд пель\1676373503_gas-kvas-com-p-bogatir-pera-risunok-detskii-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69" cy="49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rPr>
          <w:rFonts w:ascii="Times New Roman" w:hAnsi="Times New Roman" w:cs="Times New Roman"/>
          <w:sz w:val="28"/>
          <w:szCs w:val="28"/>
        </w:rPr>
      </w:pP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0D337D" wp14:editId="3F7D04B9">
            <wp:extent cx="3924211" cy="5111116"/>
            <wp:effectExtent l="0" t="0" r="635" b="0"/>
            <wp:docPr id="30" name="Рисунок 30" descr="C:\Users\kka001\Desktop\РАБОЧАЯ с 2022\Козыд пель\f2ea066aadf90ef3067c3334f4585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a001\Desktop\РАБОЧАЯ с 2022\Козыд пель\f2ea066aadf90ef3067c3334f4585c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68" cy="51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2AFD88" wp14:editId="1E4D1975">
            <wp:extent cx="3533514" cy="4500397"/>
            <wp:effectExtent l="0" t="0" r="0" b="0"/>
            <wp:docPr id="37" name="Рисунок 37" descr="C:\Users\kka001\Desktop\РАБОЧАЯ с 2022\Козыд пель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a001\Desktop\РАБОЧАЯ с 2022\Козыд пель\pho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62" cy="45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D6692F" wp14:editId="528DF515">
            <wp:extent cx="3431184" cy="4256423"/>
            <wp:effectExtent l="0" t="0" r="0" b="0"/>
            <wp:docPr id="38" name="Рисунок 38" descr="C:\Users\kka001\Desktop\РАБОЧАЯ с 2022\Козыд пель\Скан_2022102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a001\Desktop\РАБОЧАЯ с 2022\Козыд пель\Скан_20221027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7547" r="10939" b="19489"/>
                    <a:stretch/>
                  </pic:blipFill>
                  <pic:spPr bwMode="auto">
                    <a:xfrm>
                      <a:off x="0" y="0"/>
                      <a:ext cx="3439412" cy="426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000BA2" wp14:editId="3BCB19FF">
            <wp:extent cx="5562600" cy="5562600"/>
            <wp:effectExtent l="0" t="0" r="0" b="0"/>
            <wp:docPr id="39" name="Рисунок 39" descr="C:\Users\kka001\Desktop\РАБОЧАЯ с 2022\Козыд пель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a001\Desktop\РАБОЧАЯ с 2022\Козыд пель\scale_12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B124CC" wp14:editId="1BDDAC29">
            <wp:extent cx="5475239" cy="3305175"/>
            <wp:effectExtent l="0" t="0" r="0" b="0"/>
            <wp:docPr id="40" name="Рисунок 40" descr="C:\Users\kka001\Desktop\РАБОЧАЯ с 2022\Козыд пель\_Перы с медведем. Из серии «Легенда о Пере-богатыре». 19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a001\Desktop\РАБОЧАЯ с 2022\Козыд пель\_Перы с медведем. Из серии «Легенда о Пере-богатыре». 1969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41" cy="33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252B9" wp14:editId="19CC5508">
            <wp:extent cx="5371928" cy="3619500"/>
            <wp:effectExtent l="0" t="0" r="635" b="0"/>
            <wp:docPr id="8" name="Рисунок 8" descr="C:\Users\kka001\Desktop\РАБОЧАЯ с 2022\Козыд пель\scale_1200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ka001\Desktop\РАБОЧАЯ с 2022\Козыд пель\scale_1200 (2)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76" cy="36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E6D4DE" wp14:editId="08813500">
            <wp:extent cx="5940425" cy="3341489"/>
            <wp:effectExtent l="0" t="0" r="3175" b="0"/>
            <wp:docPr id="41" name="Рисунок 41" descr="C:\Users\kka001\Desktop\РАБОЧАЯ с 2022\Козыд пель\fe4bb715a7841f016d8382ae5e60a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ka001\Desktop\РАБОЧАЯ с 2022\Козыд пель\fe4bb715a7841f016d8382ae5e60a6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Наиболее близок, по нашему мнению, к образу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Кöзыд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öля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коми охотник кисти Сергея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Добрякова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.</w:t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AE723" wp14:editId="6BE21503">
            <wp:extent cx="2628970" cy="3838353"/>
            <wp:effectExtent l="0" t="0" r="0" b="0"/>
            <wp:docPr id="42" name="Рисунок 42" descr="C:\Users\kka001\Desktop\РАБОЧАЯ с 2022\Козыд пель\6555e3b2059b31ce8ad3e8bd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ka001\Desktop\РАБОЧАЯ с 2022\Козыд пель\6555e3b2059b31ce8ad3e8bd-pre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59" cy="38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Здесь костюм и образ в целом соответствует этнографическому типу. Это и узнаваемый полосатый шерстяной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лузан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, и соответствующая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дедморозовской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тематике цветовая палитра, и типаж персонажа.</w:t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4CF220" wp14:editId="31F18DF7">
            <wp:extent cx="2447619" cy="4284377"/>
            <wp:effectExtent l="0" t="0" r="0" b="1905"/>
            <wp:docPr id="43" name="Рисунок 43" descr="C:\Users\kka001\Desktop\РАБОЧАЯ с 2022\Козыд пель\kq1vbtutcylasdnx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ka001\Desktop\РАБОЧАЯ с 2022\Козыд пель\kq1vbtutcylasdnx_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08" cy="43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1C">
        <w:rPr>
          <w:rFonts w:ascii="Times New Roman" w:hAnsi="Times New Roman" w:cs="Times New Roman"/>
          <w:sz w:val="28"/>
          <w:szCs w:val="28"/>
        </w:rPr>
        <w:t xml:space="preserve">   </w:t>
      </w: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01C7E" wp14:editId="22B1C67F">
            <wp:extent cx="3019425" cy="4295775"/>
            <wp:effectExtent l="0" t="0" r="9525" b="9525"/>
            <wp:docPr id="44" name="Рисунок 44" descr="C:\Users\kka001\Desktop\РАБОЧАЯ с 2022\Козыд пель\62026b8112ec9cc385714905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ka001\Desktop\РАБОЧАЯ с 2022\Козыд пель\62026b8112ec9cc385714905-previe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18BCDF" wp14:editId="65127C78">
            <wp:extent cx="2419350" cy="3255256"/>
            <wp:effectExtent l="0" t="0" r="0" b="2540"/>
            <wp:docPr id="45" name="Рисунок 45" descr="C:\Users\kka001\Desktop\РАБОЧАЯ с 2022\Козыд пель\Зырянин-промышленник в полном охотничьем костюме с собакой. Коми-зыряне, Омская область, Тарский р-н, 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ka001\Desktop\РАБОЧАЯ с 2022\Козыд пель\Зырянин-промышленник в полном охотничьем костюме с собакой. Коми-зыряне, Омская область, Тарский р-н, 19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1" cy="32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1C">
        <w:rPr>
          <w:rFonts w:ascii="Times New Roman" w:hAnsi="Times New Roman" w:cs="Times New Roman"/>
          <w:sz w:val="28"/>
          <w:szCs w:val="28"/>
        </w:rPr>
        <w:t xml:space="preserve">   </w:t>
      </w: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DF00C" wp14:editId="102EB7C8">
            <wp:extent cx="3410138" cy="2371725"/>
            <wp:effectExtent l="0" t="0" r="0" b="0"/>
            <wp:docPr id="46" name="Рисунок 46" descr="C:\Users\kka001\Desktop\РАБОЧАЯ с 2022\Козыд пель\FKUy7OkWW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ka001\Desktop\РАБОЧАЯ с 2022\Козыд пель\FKUy7OkWWU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78" cy="238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Для создания более сказочного и сценического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образа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возможно гипертрофировать некоторые элементы костюма (например, ширину плеч и длину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лузана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), изменить цвет (например, сделать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лузан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и весь костюм в целом в более холодной цветовой гамме, что-то намеренно высветлить). Для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более читаемой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региональной принадлежности «надеть» персонажу паголенки и рукавицы, связанные с традиционным орнаментом </w:t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D28B4" wp14:editId="0A1F7250">
            <wp:extent cx="2225477" cy="3781425"/>
            <wp:effectExtent l="0" t="0" r="3810" b="0"/>
            <wp:docPr id="47" name="Рисунок 47" descr="C:\Users\kka001\Desktop\РАБОЧАЯ с 2022\Козыд пель\PLN7u0Mzx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ka001\Desktop\РАБОЧАЯ с 2022\Козыд пель\PLN7u0Mzx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25116" r="11488" b="15465"/>
                    <a:stretch/>
                  </pic:blipFill>
                  <pic:spPr bwMode="auto">
                    <a:xfrm>
                      <a:off x="0" y="0"/>
                      <a:ext cx="2249592" cy="38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81C">
        <w:rPr>
          <w:rFonts w:ascii="Times New Roman" w:hAnsi="Times New Roman" w:cs="Times New Roman"/>
          <w:sz w:val="28"/>
          <w:szCs w:val="28"/>
        </w:rPr>
        <w:t xml:space="preserve">   </w:t>
      </w: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11058" wp14:editId="538D0364">
            <wp:extent cx="2215259" cy="3743325"/>
            <wp:effectExtent l="0" t="0" r="0" b="0"/>
            <wp:docPr id="48" name="Рисунок 48" descr="C:\Users\kka001\Desktop\РАБОЧАЯ с 2022\Козыд пель\Br-JOpWzy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ka001\Desktop\РАБОЧАЯ с 2022\Козыд пель\Br-JOpWzy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11854" r="9878" b="29299"/>
                    <a:stretch/>
                  </pic:blipFill>
                  <pic:spPr bwMode="auto">
                    <a:xfrm>
                      <a:off x="0" y="0"/>
                      <a:ext cx="2234024" cy="377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8043E" wp14:editId="0B57B477">
            <wp:extent cx="2200275" cy="4035479"/>
            <wp:effectExtent l="0" t="0" r="0" b="3175"/>
            <wp:docPr id="49" name="Рисунок 49" descr="C:\Users\kka001\Desktop\РАБОЧАЯ с 2022\Козыд пель\jgSPrBPS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ka001\Desktop\РАБОЧАЯ с 2022\Козыд пель\jgSPrBPSL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16003" r="13413" b="24751"/>
                    <a:stretch/>
                  </pic:blipFill>
                  <pic:spPr bwMode="auto">
                    <a:xfrm>
                      <a:off x="0" y="0"/>
                      <a:ext cx="2220305" cy="40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81C">
        <w:rPr>
          <w:rFonts w:ascii="Times New Roman" w:hAnsi="Times New Roman" w:cs="Times New Roman"/>
          <w:sz w:val="28"/>
          <w:szCs w:val="28"/>
        </w:rPr>
        <w:t xml:space="preserve">    </w:t>
      </w: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2E8F6" wp14:editId="709FF3E4">
            <wp:extent cx="2205355" cy="4001314"/>
            <wp:effectExtent l="0" t="0" r="4445" b="0"/>
            <wp:docPr id="50" name="Рисунок 50" descr="C:\Users\kka001\Desktop\РАБОЧАЯ с 2022\Козыд пель\kKtz8RX8N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ka001\Desktop\РАБОЧАЯ с 2022\Козыд пель\kKtz8RX8N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26227" r="18213" b="13409"/>
                    <a:stretch/>
                  </pic:blipFill>
                  <pic:spPr bwMode="auto">
                    <a:xfrm>
                      <a:off x="0" y="0"/>
                      <a:ext cx="2230000" cy="404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На поясе охотники носили порох, соль, вешали тушки добытых зверей, сказочному персонажу можно оставить красивый пояс поверх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лузана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, но дичь заменить мешочком конфет или </w:t>
      </w:r>
      <w:proofErr w:type="spellStart"/>
      <w:proofErr w:type="gramStart"/>
      <w:r w:rsidRPr="004C481C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угощений, сосудами со снегом, метелями и другими зимними понятиями.</w:t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5C5974" wp14:editId="48E09912">
            <wp:extent cx="4082902" cy="2067964"/>
            <wp:effectExtent l="0" t="0" r="0" b="8890"/>
            <wp:docPr id="51" name="Рисунок 51" descr="C:\Users\kka001\Desktop\РАБОЧАЯ с 2022\Козыд пель\123013cc2f5813afd4347f343ea9a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ka001\Desktop\РАБОЧАЯ с 2022\Козыд пель\123013cc2f5813afd4347f343ea9a2f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16" cy="20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Традиционно пояс из кожи с металлическими или даже костяными вставками.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 xml:space="preserve"> этот предмет гардероба сказочного персонажа сделать акцентом в костюме. Добавить ему сказочности блеском, фигурки с традиционного охотничьего пояса разбавить металлическими деталями, напоминающими 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поформе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 xml:space="preserve"> елку, подарок и прочее.</w:t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Для сказочного персонажа станет актуален заплечный короб (</w:t>
      </w:r>
      <w:proofErr w:type="spellStart"/>
      <w:r w:rsidRPr="004C481C">
        <w:rPr>
          <w:rFonts w:ascii="Times New Roman" w:hAnsi="Times New Roman" w:cs="Times New Roman"/>
          <w:sz w:val="28"/>
          <w:szCs w:val="28"/>
        </w:rPr>
        <w:t>пестерь</w:t>
      </w:r>
      <w:proofErr w:type="spellEnd"/>
      <w:r w:rsidRPr="004C481C">
        <w:rPr>
          <w:rFonts w:ascii="Times New Roman" w:hAnsi="Times New Roman" w:cs="Times New Roman"/>
          <w:sz w:val="28"/>
          <w:szCs w:val="28"/>
        </w:rPr>
        <w:t>) для ситуаций, когда он привозит подарки.</w:t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 xml:space="preserve">Лыжи лучше не покрывать орнаментом (не </w:t>
      </w:r>
      <w:proofErr w:type="gramStart"/>
      <w:r w:rsidRPr="004C481C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Pr="004C481C">
        <w:rPr>
          <w:rFonts w:ascii="Times New Roman" w:hAnsi="Times New Roman" w:cs="Times New Roman"/>
          <w:sz w:val="28"/>
          <w:szCs w:val="28"/>
        </w:rPr>
        <w:t>, что их декорировали росписью или резьбой обильно), лучше обыграть их фактуру, сделать сияющими или что-то иное.</w:t>
      </w:r>
    </w:p>
    <w:p w:rsidR="004C481C" w:rsidRPr="004C481C" w:rsidRDefault="004C481C" w:rsidP="004C481C">
      <w:pPr>
        <w:jc w:val="both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Возможно появление посоха (у охотников применялся) на котором герой будет что-то нести (подарки или поверженных и связанных хулиганов врагов и пр.)</w:t>
      </w:r>
    </w:p>
    <w:p w:rsidR="004C481C" w:rsidRPr="004C481C" w:rsidRDefault="004C481C" w:rsidP="004C48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D30E3" wp14:editId="71295D23">
            <wp:extent cx="2000293" cy="2583712"/>
            <wp:effectExtent l="0" t="0" r="0" b="7620"/>
            <wp:docPr id="52" name="Рисунок 52" descr="C:\Users\kka001\Desktop\РАБОЧАЯ с 2022\Козыд пель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ka001\Desktop\РАБОЧАЯ с 2022\Козыд пель\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95" cy="25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9E" w:rsidRPr="004C481C" w:rsidRDefault="004C481C" w:rsidP="004C48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Качер К.А.</w:t>
      </w:r>
      <w:r w:rsidR="0098689E" w:rsidRPr="004C481C">
        <w:rPr>
          <w:rFonts w:ascii="Times New Roman" w:hAnsi="Times New Roman" w:cs="Times New Roman"/>
          <w:sz w:val="28"/>
          <w:szCs w:val="28"/>
        </w:rPr>
        <w:br w:type="page"/>
      </w:r>
    </w:p>
    <w:p w:rsidR="001347A5" w:rsidRPr="004C481C" w:rsidRDefault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98689E" w:rsidP="001347A5">
      <w:pPr>
        <w:spacing w:after="0"/>
        <w:ind w:left="708"/>
        <w:jc w:val="right"/>
        <w:rPr>
          <w:rFonts w:ascii="Times New Roman" w:hAnsi="Times New Roman" w:cs="Times New Roman"/>
          <w:sz w:val="28"/>
          <w:szCs w:val="28"/>
        </w:rPr>
      </w:pPr>
      <w:r w:rsidRPr="004C481C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1347A5" w:rsidRPr="004C481C" w:rsidRDefault="003B6589" w:rsidP="003B65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1C">
        <w:rPr>
          <w:rFonts w:ascii="Times New Roman" w:hAnsi="Times New Roman" w:cs="Times New Roman"/>
          <w:b/>
          <w:sz w:val="28"/>
          <w:szCs w:val="28"/>
        </w:rPr>
        <w:t>Список предметов из фондов Национального музея Республики Коми</w:t>
      </w:r>
    </w:p>
    <w:tbl>
      <w:tblPr>
        <w:tblW w:w="972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КП-863/1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6FE7A" wp14:editId="6ABD6469">
                  <wp:extent cx="1438275" cy="1438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Рукавица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Кепысь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XX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Вологодская губ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spellStart"/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Помоздинская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дер. Вольдино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24х13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Автономная область Коми (Зырян),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Усть-Куломский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дер.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Вольдин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1935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бытования: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дер. Вольдино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рукавица связана одной иглой из грубой шерсти темно-коричневого цвета.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КРИКМ КП-8600/2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20507" wp14:editId="7447EB87">
                  <wp:extent cx="1438275" cy="14382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Рукавица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1985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Удорский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Буткан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шерстяные нитки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одной иглой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31х13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Удорский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Буткан с. 1986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бытования: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Буткан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Рукавицы из серой овечьей шерсти связаны одной иглой. Верх прямоугольной формы.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КП-7053/3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3A257" wp14:editId="2017A6AB">
                  <wp:extent cx="1438275" cy="14382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Рукавица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Кепысь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ХХ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Койгородский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мех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28х16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Койгородский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р-н. 1980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бытования: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Койгородский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Сшита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козьей шкуры мехом вовнутрь. Мех серый, внешняя сторона светлая.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Сшита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суровой нитью вручную.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НМРК КП-10510/2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1B767" wp14:editId="2DC5B69F">
                  <wp:extent cx="1438275" cy="1438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Рукавица мужская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Втор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ол. XX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Удорский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шерстяные нитки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на спицах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29х13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Автор, место и дата находки: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Республика Коми, г. Сыктывкар. 1997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Основание состоит из трех узких полос черного и красного цветов. Орнаментированные узкие поперечные полосы расположены по всей длине рукавиц с обеих сторон. Основной элемент — мелкие ромбы в квадратах. Пальцы вывязаны сетчатым орнаментом из ниток черного и желтого цветов.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КП-5259/2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FBC130" wp14:editId="192F1699">
                  <wp:extent cx="1438275" cy="14382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Одежда верхняя мужская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Зипун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Дукö</w:t>
            </w:r>
            <w:proofErr w:type="gramStart"/>
            <w:r w:rsidRPr="004C481C">
              <w:rPr>
                <w:bCs/>
                <w:sz w:val="28"/>
                <w:szCs w:val="28"/>
              </w:rPr>
              <w:t>с</w:t>
            </w:r>
            <w:proofErr w:type="spellEnd"/>
            <w:proofErr w:type="gram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1930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Автономная область Коми (Зырян),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Сторожевский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Пезмог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Пезмег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)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сукно, холст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Дл 88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Эжва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Зипун двубортный темно-коричневого цвета. Прямого покроя.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Воротник узкий матерчатый черного цвета. Рукава прямые на подкладке.</w:t>
            </w:r>
          </w:p>
        </w:tc>
      </w:tr>
      <w:tr w:rsidR="001347A5" w:rsidRPr="004C481C" w:rsidTr="00A56C51">
        <w:trPr>
          <w:trHeight w:val="132"/>
        </w:trPr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КП-5646/1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829BFC" wp14:editId="33A6F96D">
                  <wp:extent cx="1438275" cy="1438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Верхняя одежда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Зипун (</w:t>
            </w:r>
            <w:proofErr w:type="spellStart"/>
            <w:r w:rsidRPr="004C481C">
              <w:rPr>
                <w:b/>
                <w:bCs/>
                <w:sz w:val="28"/>
                <w:szCs w:val="28"/>
              </w:rPr>
              <w:t>сукман</w:t>
            </w:r>
            <w:proofErr w:type="spellEnd"/>
            <w:r w:rsidRPr="004C481C">
              <w:rPr>
                <w:b/>
                <w:bCs/>
                <w:sz w:val="28"/>
                <w:szCs w:val="28"/>
              </w:rPr>
              <w:t>) мужской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Мужыча</w:t>
            </w:r>
            <w:proofErr w:type="spellEnd"/>
            <w:r w:rsidRPr="004C481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4C481C">
              <w:rPr>
                <w:bCs/>
                <w:sz w:val="28"/>
                <w:szCs w:val="28"/>
              </w:rPr>
              <w:t>сукман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Автор: Осипов Н.А.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ХХ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Вологодская губ.,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Яренский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Палевицкая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Слудка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сукно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102х40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Коми АССР, Сыктывдинский р-н,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Слудка. 1973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Зипун сшит на машинке из светло-серого полусукна на подкладке. Покрой прямой. Рукава длинные прямые без манжет. Ворот-стойка. На спинке встречная складка. От талии вниз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расширен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Застегивается спереди на крючки.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КП-6205/6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B8D23" wp14:editId="61223694">
                  <wp:extent cx="1438275" cy="14382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Верхняя одежда мужская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Cs/>
                <w:sz w:val="28"/>
                <w:szCs w:val="28"/>
              </w:rPr>
            </w:pPr>
            <w:proofErr w:type="spellStart"/>
            <w:r w:rsidRPr="004C481C">
              <w:rPr>
                <w:b/>
                <w:bCs/>
                <w:sz w:val="28"/>
                <w:szCs w:val="28"/>
              </w:rPr>
              <w:t>Сукман</w:t>
            </w:r>
            <w:proofErr w:type="spellEnd"/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r w:rsidRPr="004C481C">
              <w:rPr>
                <w:bCs/>
                <w:sz w:val="28"/>
                <w:szCs w:val="28"/>
              </w:rPr>
              <w:t>«</w:t>
            </w:r>
            <w:proofErr w:type="spellStart"/>
            <w:r w:rsidRPr="004C481C">
              <w:rPr>
                <w:bCs/>
                <w:sz w:val="28"/>
                <w:szCs w:val="28"/>
              </w:rPr>
              <w:t>сукман</w:t>
            </w:r>
            <w:proofErr w:type="spellEnd"/>
            <w:r w:rsidRPr="004C481C">
              <w:rPr>
                <w:bCs/>
                <w:sz w:val="28"/>
                <w:szCs w:val="28"/>
              </w:rPr>
              <w:t>»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Перв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пол. ХХ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Автономная область Коми (Зырян),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Прилузский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Ношульский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сельсовет, Ношуль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сукно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146х104х101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Прилузский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с. Ношуль. 1976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Сукман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мужской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домотканого сукна темно-серого цвета. Небольшой воротник-стойка, горловина обшита сатином черного цвета. С двумя внутренними карманами, по карману идет отделка кожей коричневого цвета. Рукава длинные,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заужены к кисти и отделаны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кожей.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КП-6669/4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4B4D0" wp14:editId="7BE982B9">
                  <wp:extent cx="1438275" cy="14382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Шуба овчинная </w:t>
            </w: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женская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Кон. Х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I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Вологодская губ.,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Богородская волость,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Большелуг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овчина, холст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высота 95 см, длина вся подола 210 см, ширина вместе с рукавами 146 см (длина рукава 59 см)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Корткеросский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с.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Большелуг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1978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Шуба женская овчинная.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Сшита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мехом вовнутрь. Овчина белого цвета.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Покрыта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домотканым холстом синего цвета. Застегивается на пуговицы и петли (из кусочков кожи). Шуба книзу расклешенная.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КП-6900/4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48FA74" wp14:editId="32BD08BC">
                  <wp:extent cx="1438275" cy="14382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Штаны мужские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Гач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XX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Вятская губ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Орловский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Слудская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дер. Березовка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холст (пестрядь)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91х51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Прилузский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Гурьевка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с., дер. Березовка. 1979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Сшиты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холста в узкую красно-белую вертикальную полоску на синем фоне. Покрой прямой на поясе, спереди разрез и застежка — пуговица.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КП-1341/24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4F0E9" wp14:editId="6D9AE199">
                  <wp:extent cx="1438275" cy="14382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Штаны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r w:rsidRPr="004C481C">
              <w:rPr>
                <w:bCs/>
                <w:sz w:val="28"/>
                <w:szCs w:val="28"/>
              </w:rPr>
              <w:t>«</w:t>
            </w:r>
            <w:proofErr w:type="spellStart"/>
            <w:r w:rsidRPr="004C481C">
              <w:rPr>
                <w:bCs/>
                <w:sz w:val="28"/>
                <w:szCs w:val="28"/>
              </w:rPr>
              <w:t>гач</w:t>
            </w:r>
            <w:proofErr w:type="spellEnd"/>
            <w:r w:rsidRPr="004C481C">
              <w:rPr>
                <w:bCs/>
                <w:sz w:val="28"/>
                <w:szCs w:val="28"/>
              </w:rPr>
              <w:t>»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1915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Вологодская губ.,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Благовещенская волость,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Пажга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сукно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92х61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Автор, место и дата находки: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Сыктывдинский р-н. 16.01. 1954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штаны сермяжные коричневого цвета, застегиваются на 2 крючка. Покрой прямой. Нижние края штанин не обработаны. Множество заплат.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КП-4435/5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DAB4E" wp14:editId="1231D1F0">
                  <wp:extent cx="1438275" cy="14382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Штаны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мужские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Гач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ХХ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Вологодская губ.,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Яренский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Глотовская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Кослан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холст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89х66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Удорский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с. Кослан. 1957 г.</w:t>
            </w: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Штаны традиционного покроя. Сшиты из холста синего цвета с рельефным геометрически узором в виде ромбов. Застегиваются на одну пуговицу.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КП-1248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и документы поступления: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от сдатчика неизвестного. Закупка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4FAEAB" wp14:editId="37EC9EBA">
                  <wp:extent cx="1438275" cy="14382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Рубашка мужская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Дö</w:t>
            </w:r>
            <w:proofErr w:type="gramStart"/>
            <w:r w:rsidRPr="004C481C">
              <w:rPr>
                <w:bCs/>
                <w:sz w:val="28"/>
                <w:szCs w:val="28"/>
              </w:rPr>
              <w:t>р</w:t>
            </w:r>
            <w:proofErr w:type="gramEnd"/>
            <w:r w:rsidRPr="004C481C">
              <w:rPr>
                <w:bCs/>
                <w:sz w:val="28"/>
                <w:szCs w:val="28"/>
              </w:rPr>
              <w:t>öм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ХХ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Вологодская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губ.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холст (пестрядь)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ткачество, 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65х50 см</w:t>
            </w:r>
          </w:p>
        </w:tc>
      </w:tr>
      <w:tr w:rsidR="001347A5" w:rsidRPr="004C481C" w:rsidTr="00A56C51">
        <w:trPr>
          <w:trHeight w:val="591"/>
        </w:trPr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Коми АО. 1930-е гг.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Рубаха мужская.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Сшита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 пестряди в клетку красного и синего цветов. Ворот-стойка и разрез с левой стороны груди застегиваются на 3 пуговицы. Рукава длинные.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КП-5746/3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21FCA" wp14:editId="7FDA302B">
                  <wp:extent cx="1438275" cy="14382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Рубаха мужская косоворотка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Дö</w:t>
            </w:r>
            <w:proofErr w:type="gramStart"/>
            <w:r w:rsidRPr="004C481C">
              <w:rPr>
                <w:bCs/>
                <w:sz w:val="28"/>
                <w:szCs w:val="28"/>
              </w:rPr>
              <w:t>р</w:t>
            </w:r>
            <w:proofErr w:type="gramEnd"/>
            <w:r w:rsidRPr="004C481C">
              <w:rPr>
                <w:bCs/>
                <w:sz w:val="28"/>
                <w:szCs w:val="28"/>
              </w:rPr>
              <w:t>öм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Автор: Югова Д.С.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1941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с. Куратово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пестрядь (клетка)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ткачество, 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78х63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Печорский р-н, с. Мутный Материк. 1973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Рубашка косоворотка сшита из пестряди в мелкую желто-красную клетку. Воротник стойка. Застегивается на кнопки и пуговицы. Рукав длинный.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КП-6663/1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76CCC4" wp14:editId="189A71D1">
                  <wp:extent cx="1438275" cy="14382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Рубаха мужская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XIX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Вологодская губ.,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Нившерская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Нившера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пестрядь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пошив, ткачество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150х78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Корткеросский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Нившера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1978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бытования: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Нившера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Рубаха мужская традиционного покроя сшита из красной в сине-белую клетку пестряди. Воротник-стойка и планка застежки сшиты из кумача. Застежка — две пуговицы. Длинные рукава по краям обшиты бейкой красного цвета. Под рукавами вшиты ластовицы квадратной формы.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69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КП-4932/35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и документы поступления: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1965 г. от Иевлева Я.А. Акт ПП от 20.07.1965. Дар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D2714" wp14:editId="2BA12766">
                  <wp:extent cx="1438275" cy="14382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Рубаха мужская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Косоворотка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Дö</w:t>
            </w:r>
            <w:proofErr w:type="gramStart"/>
            <w:r w:rsidRPr="004C481C">
              <w:rPr>
                <w:bCs/>
                <w:sz w:val="28"/>
                <w:szCs w:val="28"/>
              </w:rPr>
              <w:t>р</w:t>
            </w:r>
            <w:proofErr w:type="gramEnd"/>
            <w:r w:rsidRPr="004C481C">
              <w:rPr>
                <w:bCs/>
                <w:sz w:val="28"/>
                <w:szCs w:val="28"/>
              </w:rPr>
              <w:t>öм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1925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Автономная область Коми (Зырян),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Ношульская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с. Ношуль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ткань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пошив, вышивка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70х53 см</w:t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Автор, место и дата находки: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Прилузский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с. Ношуль. 1965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бытования: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Ношуль с., с. Ношуль</w:t>
            </w:r>
            <w:proofErr w:type="gram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Рубаха мужская «косоворотка» из тонкой белой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х/б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ткани. Рукав длинный, ворот-стойка. Воротник, манжеты и планка спереди украшены полосами разного узора растительной вышивки, выполненной крестиком нитками красного, серого и черного цветов.</w:t>
            </w:r>
          </w:p>
        </w:tc>
        <w:tc>
          <w:tcPr>
            <w:tcW w:w="7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КП-6647/1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134B7" wp14:editId="72004750">
                  <wp:extent cx="1438275" cy="14382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Головной убор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Шапка </w:t>
            </w:r>
            <w:proofErr w:type="spellStart"/>
            <w:r w:rsidRPr="004C481C">
              <w:rPr>
                <w:b/>
                <w:bCs/>
                <w:sz w:val="28"/>
                <w:szCs w:val="28"/>
              </w:rPr>
              <w:t>длинноушка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1920-1930-е гг.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мех (шкурки куниц)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58х65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Удорский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Чупрово с. 1978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Шапка коричневая круглой формы с длинными «ушками», кончики которых белые и в нижней части прошиты черными нитками.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КП-1252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 xml:space="preserve"> 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CCB6A" wp14:editId="58D46504">
                  <wp:extent cx="1438275" cy="14382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Головной убор мужской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Шапка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ХХ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Вологодская губ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spellStart"/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Помоздинская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вата, ситец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высота клина 17 см, высота отворотов по 7,5 см, диаметр в расправленном виде 18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Вологодская губ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spellStart"/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Помоздинская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волость. 1929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Шапка мужская черного цвета, сшита между собой из четырех клиньев плотной черной ткани. Снизу к колпаку пришиты изготовленные из ткани букле и подбитые тканью козырек и назатыльник. Подкладка ватная, простеганная.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РКМ КП-4325/1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и документы поступления: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1955, от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Хозяинова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Е.И. Акт ПП от 29.07.1955. Дар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43D8A" wp14:editId="5A29D755">
                  <wp:extent cx="1438275" cy="14382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Головной убор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Шапка мужская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1914-1915 гг.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каракуль (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искуственный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29х19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Ижемский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Ижма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1955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Шапка мужская из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буклированной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ткани черного цвета (искусственный каракуль). Полусферической формы, с краю загнуто 5 см отворота. Подкладка из холста серого цвета.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КРИКМ КП-7582/2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6CFEB" wp14:editId="5BD31D65">
                  <wp:extent cx="1438275" cy="14382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Головной убор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Шапка охотничья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ХХ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Вологодская губ.,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Пожегодская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Пожег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сукно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33х22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Усть-Куломский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Пожег с., дер.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Великополье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1983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форме шлема.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полусферической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формы колпаку спереди пришит козырек-отворот, сзади — единая деталь, прикрывающая уши и шею. С внутренней стороны шапки пришита подкладка из ткани. Кромка шапки обшита бейкой из черной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х/б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ткани. К отворотам шапки пришиты 2 завязки синего цвета.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КРИКМ КП-9155/24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1BA048" wp14:editId="37E0B5E9">
                  <wp:extent cx="1438275" cy="14382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 мужской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Вöнь</w:t>
            </w:r>
            <w:proofErr w:type="spellEnd"/>
            <w:r w:rsidRPr="004C481C">
              <w:rPr>
                <w:bCs/>
                <w:sz w:val="28"/>
                <w:szCs w:val="28"/>
              </w:rPr>
              <w:t xml:space="preserve"> (Пояс)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1910-1920-е гг.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шерстяные нитки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ткачество (?)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236х18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Усть-Вымский р-н, дер.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Оквад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1989 г.</w:t>
            </w: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Пояс мужской выткан на ткацком стане из шерстяных ниток простым саржевым переплетением, когда две нити утка перекрывает одна нить основы.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Ценстральная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часть пояса выткана из нитей бордового цвета узором в «елочку», по краям пояс орнаментирован продольными полосами из нитей синего, красного и зеленого цветов, каждая из которых состоит из коротких отрезков, расположенных по диагонали. По концам пояса — бахрома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КП-4656/4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F779F" wp14:editId="608CEFA4">
                  <wp:extent cx="1438275" cy="14382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 мужской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Вöн</w:t>
            </w:r>
            <w:proofErr w:type="spellEnd"/>
            <w:r w:rsidRPr="004C481C">
              <w:rPr>
                <w:bCs/>
                <w:sz w:val="28"/>
                <w:szCs w:val="28"/>
              </w:rPr>
              <w:t xml:space="preserve"> (Пояс)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1930-е гг.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Автономная область Коми (Зырян), Сыктывкарский р-н,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Ыб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шерстяные нитки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155х2,5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Сыктывдинский р-н, с.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Ыб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1959 г.</w:t>
            </w: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Многоцветный, плетение на руках в четыре цвета: коричневый, кирпичный, лиловый, желтый. Орнамент: ритмично повторяющиеся полоски, образующие уголки. На концах выпущенные нити основы стянуты нитями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коричневого цвета в тугую ножку, которая завершается кистью.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КП-4659/1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и документы поступления: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1959, от Патовой О.О. Акт ПП от 25.08.1959. Закупка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26177" wp14:editId="36F1C183">
                  <wp:extent cx="1438275" cy="14382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Чулок мужской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Гырысь</w:t>
            </w:r>
            <w:proofErr w:type="spellEnd"/>
            <w:r w:rsidRPr="004C481C">
              <w:rPr>
                <w:bCs/>
                <w:sz w:val="28"/>
                <w:szCs w:val="28"/>
              </w:rPr>
              <w:t xml:space="preserve"> сера </w:t>
            </w:r>
            <w:proofErr w:type="spellStart"/>
            <w:r w:rsidRPr="004C481C">
              <w:rPr>
                <w:bCs/>
                <w:sz w:val="28"/>
                <w:szCs w:val="28"/>
              </w:rPr>
              <w:t>вурун</w:t>
            </w:r>
            <w:proofErr w:type="spellEnd"/>
            <w:r w:rsidRPr="004C481C">
              <w:rPr>
                <w:bCs/>
                <w:sz w:val="28"/>
                <w:szCs w:val="28"/>
              </w:rPr>
              <w:t xml:space="preserve"> чулки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1930-е гг.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Автономная область Коми (Зырян), Сыктывдинский р-н, с.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Иб</w:t>
            </w:r>
            <w:proofErr w:type="spellEnd"/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шерстяные нитки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на спицах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49х19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Сыктывдинский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район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,с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.Иб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1959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бытования: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Иб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Чулки с орнаментом («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пернасер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» состоит из элементов «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пернаюр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» «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пернакок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»). Носок белый. Нижняя часть голенища с крупным орнаментом из ниток черного и белого цветов. Верхняя часть голенища с аналогичным крупным орнаментом из ниток черного и белого цветов, «расцвеченного» красным, синим, оранжевым, зеленым цветами.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КП-5575/1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989AA" wp14:editId="64433F1C">
                  <wp:extent cx="1438275" cy="14382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Чулок мужской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1900-е гг.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Вологодская губ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spellStart"/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Корткеросская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с.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Пезмог</w:t>
            </w:r>
            <w:proofErr w:type="spellEnd"/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шерстяные нитки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62х18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г. Сыктывкар. 1972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бытования: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Пезмег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Пезмог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) с.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Чулок белый, сплошь украшен полосами цветного орнамента. Верх паголенка украшен 3-мя полосами. Верхняя: зелено-фиолетовом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фоне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полоса из ромбов с гребенчатыми сторонами, в центре каждого – свастика. Ниже: на желто-зеленом фоне красный узор из ромбов с гребенчатыми сторонами (с простыми и крючковидными отростками, ромбиками внутри) и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полуромбов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гребенчатыми сторонами снизу и сверху. Снизу верха фиолетово желтая полоса с красным узором, аналогичным узору полосы верхней. Нижняя 1/2 часть паголенка в узкие цветные полосы из зубцов, линий и элементов из 4-х петель. Носок в черные полосы из зубцов, линий и элементов из 4-х петель. Пятка пестрая, из переплетенных черных и белых нитей. Край паголенка оформлен рубцом белого цвета.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КП-6665/1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8F4DC" wp14:editId="58364DAC">
                  <wp:extent cx="1438275" cy="14382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Обувь мужская зимняя (правый)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Сапоги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Тюни</w:t>
            </w:r>
            <w:proofErr w:type="spell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Кон. XIX в.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Вологодская губ.,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Нившерская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волость, Нившера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шерсть, сукно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пошив, валяние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47х30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Корткеросский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Нившера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1978 г.</w:t>
            </w: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Состоит из валяной головки коричневого цвета и пришитого к ней голенища из серой холщовой ткани (ниже) и коричневого сукна (выше). Подошва подшита искусственной кожей.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КП-5525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4EB0B4" wp14:editId="03DDC57B">
                  <wp:extent cx="1438275" cy="14382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Обувь охотника (пара)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«</w:t>
            </w:r>
            <w:proofErr w:type="spellStart"/>
            <w:r w:rsidRPr="004C481C">
              <w:rPr>
                <w:b/>
                <w:bCs/>
                <w:sz w:val="28"/>
                <w:szCs w:val="28"/>
              </w:rPr>
              <w:t>Ныра</w:t>
            </w:r>
            <w:proofErr w:type="spellEnd"/>
            <w:r w:rsidRPr="004C481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C481C">
              <w:rPr>
                <w:b/>
                <w:bCs/>
                <w:sz w:val="28"/>
                <w:szCs w:val="28"/>
              </w:rPr>
              <w:t>кö</w:t>
            </w:r>
            <w:proofErr w:type="gramStart"/>
            <w:r w:rsidRPr="004C481C">
              <w:rPr>
                <w:b/>
                <w:bCs/>
                <w:sz w:val="28"/>
                <w:szCs w:val="28"/>
              </w:rPr>
              <w:t>м</w:t>
            </w:r>
            <w:proofErr w:type="spellEnd"/>
            <w:proofErr w:type="gramEnd"/>
            <w:r w:rsidRPr="004C481C">
              <w:rPr>
                <w:b/>
                <w:bCs/>
                <w:sz w:val="28"/>
                <w:szCs w:val="28"/>
              </w:rPr>
              <w:t>»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proofErr w:type="spellStart"/>
            <w:r w:rsidRPr="004C481C">
              <w:rPr>
                <w:bCs/>
                <w:sz w:val="28"/>
                <w:szCs w:val="28"/>
              </w:rPr>
              <w:t>Ныра</w:t>
            </w:r>
            <w:proofErr w:type="spellEnd"/>
            <w:r w:rsidRPr="004C481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4C481C">
              <w:rPr>
                <w:bCs/>
                <w:sz w:val="28"/>
                <w:szCs w:val="28"/>
              </w:rPr>
              <w:t>кö</w:t>
            </w:r>
            <w:proofErr w:type="gramStart"/>
            <w:r w:rsidRPr="004C481C">
              <w:rPr>
                <w:bCs/>
                <w:sz w:val="28"/>
                <w:szCs w:val="28"/>
              </w:rPr>
              <w:t>м</w:t>
            </w:r>
            <w:proofErr w:type="spellEnd"/>
            <w:proofErr w:type="gramEnd"/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1900-е гг.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Вологодская губ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</w:t>
            </w:r>
            <w:proofErr w:type="spellStart"/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Яренский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уезд, дер. Весляна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кожа, сукно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31х18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Княжпогостский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р-н, дер. Весляна. 1972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Обувь закрытая. Головки обуви сшиты из кожи черного цвета с острыми загнутыми вверх носами. Сзади пришиты петли для крепления тесёмок. Голенища короткие сермяжные. Подвязываются тесемками.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РКМ КП-1341/23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EDBC39" wp14:editId="545ACDEB">
                  <wp:extent cx="1438275" cy="1438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Промысловая накидка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Cs/>
                <w:sz w:val="28"/>
                <w:szCs w:val="28"/>
              </w:rPr>
            </w:pPr>
            <w:proofErr w:type="spellStart"/>
            <w:r w:rsidRPr="004C481C">
              <w:rPr>
                <w:b/>
                <w:bCs/>
                <w:sz w:val="28"/>
                <w:szCs w:val="28"/>
              </w:rPr>
              <w:t>Лузан</w:t>
            </w:r>
            <w:proofErr w:type="spellEnd"/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Местное название: </w:t>
            </w:r>
            <w:r w:rsidRPr="004C481C">
              <w:rPr>
                <w:bCs/>
                <w:sz w:val="28"/>
                <w:szCs w:val="28"/>
              </w:rPr>
              <w:t>«лаз», «</w:t>
            </w:r>
            <w:proofErr w:type="spellStart"/>
            <w:r w:rsidRPr="004C481C">
              <w:rPr>
                <w:bCs/>
                <w:sz w:val="28"/>
                <w:szCs w:val="28"/>
              </w:rPr>
              <w:t>лузан</w:t>
            </w:r>
            <w:proofErr w:type="spellEnd"/>
            <w:r w:rsidRPr="004C481C">
              <w:rPr>
                <w:bCs/>
                <w:sz w:val="28"/>
                <w:szCs w:val="28"/>
              </w:rPr>
              <w:t>»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1950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Коми АССР, Сыктывдинский р-н, дер.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Гарья</w:t>
            </w:r>
            <w:proofErr w:type="spellEnd"/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кожа, холст, железо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пошив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63х69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Коми АССР, Сыктывдинский р-н, дер.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Гарья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1954 г.</w:t>
            </w: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Лаз кожаный с двумя карманами на груди, один карман застегивается медной пуговицей, на спине имеются кожаная петля для топора, подкладка из серого холста с двумя сумками. Крепится на пояс кожаным ремнем.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07" w:type="dxa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2"/>
        <w:gridCol w:w="689"/>
        <w:gridCol w:w="6546"/>
      </w:tblGrid>
      <w:tr w:rsidR="001347A5" w:rsidRPr="004C481C" w:rsidTr="00A56C51"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КП-6588/4-2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23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347A5" w:rsidRPr="004C481C" w:rsidTr="00A56C5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9A89E9" wp14:editId="55A98BCE">
                  <wp:extent cx="1438275" cy="14382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6547B5" wp14:editId="1C7CDDD9">
                  <wp:extent cx="1893430" cy="2952750"/>
                  <wp:effectExtent l="0" t="0" r="0" b="0"/>
                  <wp:docPr id="36" name="Рисунок 36" descr="C:\Users\Пользователь\Downloads\РКМ КП-6588-4-2  Фотокопия черно-белая Зырянин-охотник. К охотничьей избушке в лесу подходит охотник с собакой. Фотография сделана с ка 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Пользователь\Downloads\РКМ КП-6588-4-2  Фотокопия черно-белая Зырянин-охотник. К охотничьей избушке в лесу подходит охотник с собакой. Фотография сделана с ка 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26" cy="295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Фотокопия черно-белая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Зырянин-охотник. К охотничьей избушке в лесу подходит охотник с собакой. Фотография сделана с картины.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.Х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Х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фотобумага черно-белая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фотопечать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18х23,7  см</w:t>
            </w:r>
          </w:p>
        </w:tc>
      </w:tr>
      <w:tr w:rsidR="001347A5" w:rsidRPr="004C481C" w:rsidTr="00A56C51">
        <w:tc>
          <w:tcPr>
            <w:tcW w:w="98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1978 г.</w:t>
            </w:r>
          </w:p>
        </w:tc>
      </w:tr>
      <w:tr w:rsidR="001347A5" w:rsidRPr="004C481C" w:rsidTr="00A56C51">
        <w:tc>
          <w:tcPr>
            <w:tcW w:w="980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Легенда: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Фотокопия с открытки «Зырянин-охотник». Автор не известен. Издано в России в 1904-1914 гг. Техника автотипия цветная. Оригинал открытки хранится в СПб ГБУК «Государственный музей истории Санкт-Петербурга» под номером КП-363331/629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29" w:type="dxa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КП-6588/11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7814E" wp14:editId="21088560">
                  <wp:extent cx="1438275" cy="14382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F1670D" wp14:editId="6E0B39E2">
                  <wp:extent cx="1533525" cy="3245100"/>
                  <wp:effectExtent l="0" t="0" r="0" b="0"/>
                  <wp:docPr id="6" name="Рисунок 6" descr="C:\Users\Пользователь\Downloads\РКМ КП-6588-11  Фотокопия черно-белая Зырянин-охотник с орудиями охоты и в охотничьем костюме. Фотография сделана с картины или рисунк 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РКМ КП-6588-11  Фотокопия черно-белая Зырянин-охотник с орудиями охоты и в охотничьем костюме. Фотография сделана с картины или рисунк 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80" cy="327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Фотокопия черно-белая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>Зырянин-охотник с орудиями охоты и в охотничьем костюме. Фотография сделана с картины или рисунка.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нач. ХХ в.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фотобумага черно-белая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фотопечать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23,8х17,8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1978 г.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Легенда: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Фотокопия с открытки. Автор не известен. Издано в России в 1904-1917 гг. Техника автотипия цветная. Оригинал открытки хранится в СПб ГБУК «Государственный музей истории Санкт-Петербурга» под номером КП-363331/632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Библиография: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Шарапов В.Э. статья «Нарисованные зыряне»: штрихи к этнографическому портрету//Историческое произведение как феномен культуры// научное издание,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XI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.С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ыктывкар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 27.10.2017. С.45-58</w:t>
            </w: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177"/>
      </w:tblGrid>
      <w:tr w:rsidR="001347A5" w:rsidRPr="004C481C" w:rsidTr="00A56C51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РКМ НВ-1195/70-1</w:t>
            </w:r>
          </w:p>
        </w:tc>
        <w:tc>
          <w:tcPr>
            <w:tcW w:w="71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87CFA" wp14:editId="239F4FA0">
                  <wp:extent cx="1438275" cy="14382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Фотография черно-белая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Автор: </w:t>
            </w:r>
            <w:proofErr w:type="spell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Сергель</w:t>
            </w:r>
            <w:proofErr w:type="spell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Сергей Иванович (23.09.1883 г.р.). 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Пожилой зырянин. Вологодская губерния, </w:t>
            </w:r>
            <w:proofErr w:type="spellStart"/>
            <w:r w:rsidRPr="004C481C">
              <w:rPr>
                <w:b/>
                <w:bCs/>
                <w:sz w:val="28"/>
                <w:szCs w:val="28"/>
              </w:rPr>
              <w:t>Усть-Сысольский</w:t>
            </w:r>
            <w:proofErr w:type="spellEnd"/>
            <w:r w:rsidRPr="004C481C">
              <w:rPr>
                <w:b/>
                <w:bCs/>
                <w:sz w:val="28"/>
                <w:szCs w:val="28"/>
              </w:rPr>
              <w:t xml:space="preserve"> уезд, </w:t>
            </w:r>
            <w:proofErr w:type="spellStart"/>
            <w:r w:rsidRPr="004C481C">
              <w:rPr>
                <w:b/>
                <w:bCs/>
                <w:sz w:val="28"/>
                <w:szCs w:val="28"/>
              </w:rPr>
              <w:t>Помоздинская</w:t>
            </w:r>
            <w:proofErr w:type="spellEnd"/>
            <w:r w:rsidRPr="004C481C">
              <w:rPr>
                <w:b/>
                <w:bCs/>
                <w:sz w:val="28"/>
                <w:szCs w:val="28"/>
              </w:rPr>
              <w:t xml:space="preserve"> волость, деревня </w:t>
            </w:r>
            <w:proofErr w:type="spellStart"/>
            <w:r w:rsidRPr="004C481C">
              <w:rPr>
                <w:b/>
                <w:bCs/>
                <w:sz w:val="28"/>
                <w:szCs w:val="28"/>
              </w:rPr>
              <w:t>Бадь</w:t>
            </w:r>
            <w:proofErr w:type="spellEnd"/>
            <w:r w:rsidRPr="004C481C">
              <w:rPr>
                <w:b/>
                <w:bCs/>
                <w:sz w:val="28"/>
                <w:szCs w:val="28"/>
              </w:rPr>
              <w:t>-</w:t>
            </w:r>
            <w:proofErr w:type="spellStart"/>
            <w:proofErr w:type="gramStart"/>
            <w:r w:rsidRPr="004C481C">
              <w:rPr>
                <w:b/>
                <w:bCs/>
                <w:sz w:val="28"/>
                <w:szCs w:val="28"/>
                <w:lang w:val="en-US"/>
              </w:rPr>
              <w:t>i</w:t>
            </w:r>
            <w:proofErr w:type="gramEnd"/>
            <w:r w:rsidRPr="004C481C">
              <w:rPr>
                <w:b/>
                <w:bCs/>
                <w:sz w:val="28"/>
                <w:szCs w:val="28"/>
              </w:rPr>
              <w:t>оль</w:t>
            </w:r>
            <w:proofErr w:type="spellEnd"/>
            <w:r w:rsidRPr="004C481C">
              <w:rPr>
                <w:b/>
                <w:bCs/>
                <w:sz w:val="28"/>
                <w:szCs w:val="28"/>
              </w:rPr>
              <w:t>. 1906. РЭМ.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Лето 1906 г.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фотобумага черно-белая, фотобумага глянцевая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фотопечать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Размеры: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17,1х11,7 см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Автор, место и дата находки: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1940 г.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Описание: 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Одет в самотканую рубаху (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  <w:t>набивную синюю в мелкий белый узор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).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Стоит на фоне бревенчатой стены.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2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4"/>
        <w:gridCol w:w="6405"/>
      </w:tblGrid>
      <w:tr w:rsidR="001347A5" w:rsidRPr="004C481C" w:rsidTr="00A56C51"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НМРК НВ-4455/34</w:t>
            </w:r>
          </w:p>
        </w:tc>
        <w:tc>
          <w:tcPr>
            <w:tcW w:w="64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347A5" w:rsidRPr="004C481C" w:rsidTr="00A56C51"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C481C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E6792" wp14:editId="70981996">
                  <wp:extent cx="1438275" cy="14382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A8F9F" wp14:editId="1404919E">
                  <wp:extent cx="1651396" cy="4343400"/>
                  <wp:effectExtent l="0" t="0" r="6350" b="0"/>
                  <wp:docPr id="35" name="Рисунок 35" descr="C:\Users\Пользователь\Downloads\НМРК НВ-4455-34  Фотография черно-белая Группа охотников_ коми - волчатников_ с двумя добытыми волками. Три охотника- Попов_ Синцов и Пан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Пользователь\Downloads\НМРК НВ-4455-34  Фотография черно-белая Группа охотников_ коми - волчатников_ с двумя добытыми волками. Три охотника- Попов_ Синцов и Пан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12" cy="434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Фотография черно-белая</w:t>
            </w:r>
          </w:p>
          <w:p w:rsidR="001347A5" w:rsidRPr="004C481C" w:rsidRDefault="001347A5" w:rsidP="00A56C51">
            <w:pPr>
              <w:pStyle w:val="a4"/>
              <w:widowControl w:val="0"/>
              <w:tabs>
                <w:tab w:val="clear" w:pos="4153"/>
                <w:tab w:val="clear" w:pos="8306"/>
              </w:tabs>
              <w:rPr>
                <w:b/>
                <w:bCs/>
                <w:sz w:val="28"/>
                <w:szCs w:val="28"/>
              </w:rPr>
            </w:pPr>
            <w:r w:rsidRPr="004C481C">
              <w:rPr>
                <w:b/>
                <w:bCs/>
                <w:sz w:val="28"/>
                <w:szCs w:val="28"/>
              </w:rPr>
              <w:t xml:space="preserve">Группа охотников с добытыми волками. 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создания: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{1920-е г.</w:t>
            </w:r>
            <w:proofErr w:type="gramStart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End"/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.}</w:t>
            </w:r>
          </w:p>
          <w:p w:rsidR="001347A5" w:rsidRPr="004C481C" w:rsidRDefault="001347A5" w:rsidP="00A56C5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съёмки: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г. Сыктывкар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Материал: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фотобумага черно-белая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Техника: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фотопечать</w:t>
            </w:r>
          </w:p>
          <w:p w:rsidR="001347A5" w:rsidRPr="004C481C" w:rsidRDefault="001347A5" w:rsidP="00A56C51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Размеры: </w:t>
            </w:r>
            <w:r w:rsidRPr="004C481C">
              <w:rPr>
                <w:rFonts w:ascii="Times New Roman" w:hAnsi="Times New Roman" w:cs="Times New Roman"/>
                <w:bCs/>
                <w:sz w:val="28"/>
                <w:szCs w:val="28"/>
              </w:rPr>
              <w:t>10,5х15,2 см;</w:t>
            </w:r>
          </w:p>
        </w:tc>
      </w:tr>
      <w:tr w:rsidR="001347A5" w:rsidRPr="004C481C" w:rsidTr="00A56C51">
        <w:tc>
          <w:tcPr>
            <w:tcW w:w="9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5" w:rsidRPr="004C481C" w:rsidRDefault="001347A5" w:rsidP="00A56C5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347A5" w:rsidRPr="004C481C" w:rsidRDefault="001347A5" w:rsidP="001347A5">
      <w:pPr>
        <w:rPr>
          <w:rFonts w:ascii="Times New Roman" w:hAnsi="Times New Roman" w:cs="Times New Roman"/>
          <w:b/>
          <w:sz w:val="28"/>
          <w:szCs w:val="28"/>
        </w:rPr>
      </w:pPr>
    </w:p>
    <w:p w:rsidR="001347A5" w:rsidRPr="004C481C" w:rsidRDefault="001347A5" w:rsidP="001347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sectPr w:rsidR="001347A5" w:rsidRPr="004C481C" w:rsidSect="00892074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874" w:rsidRDefault="00923874" w:rsidP="00892074">
      <w:pPr>
        <w:spacing w:after="0" w:line="240" w:lineRule="auto"/>
      </w:pPr>
      <w:r>
        <w:separator/>
      </w:r>
    </w:p>
  </w:endnote>
  <w:endnote w:type="continuationSeparator" w:id="0">
    <w:p w:rsidR="00923874" w:rsidRDefault="00923874" w:rsidP="00892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134472"/>
      <w:docPartObj>
        <w:docPartGallery w:val="Page Numbers (Bottom of Page)"/>
        <w:docPartUnique/>
      </w:docPartObj>
    </w:sdtPr>
    <w:sdtEndPr/>
    <w:sdtContent>
      <w:p w:rsidR="00923874" w:rsidRDefault="0092387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E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23874" w:rsidRDefault="0092387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874" w:rsidRDefault="00923874" w:rsidP="00892074">
      <w:pPr>
        <w:spacing w:after="0" w:line="240" w:lineRule="auto"/>
      </w:pPr>
      <w:r>
        <w:separator/>
      </w:r>
    </w:p>
  </w:footnote>
  <w:footnote w:type="continuationSeparator" w:id="0">
    <w:p w:rsidR="00923874" w:rsidRDefault="00923874" w:rsidP="00892074">
      <w:pPr>
        <w:spacing w:after="0" w:line="240" w:lineRule="auto"/>
      </w:pPr>
      <w:r>
        <w:continuationSeparator/>
      </w:r>
    </w:p>
  </w:footnote>
  <w:footnote w:id="1">
    <w:p w:rsidR="002F483C" w:rsidRPr="002F483C" w:rsidRDefault="002F483C">
      <w:pPr>
        <w:pStyle w:val="aa"/>
      </w:pPr>
      <w:r>
        <w:rPr>
          <w:rStyle w:val="ac"/>
        </w:rPr>
        <w:footnoteRef/>
      </w:r>
      <w:r>
        <w:t xml:space="preserve"> </w:t>
      </w:r>
      <w:r w:rsidRPr="002F483C">
        <w:t xml:space="preserve">Подробнее см. Культурная карта Республики Коми </w:t>
      </w:r>
      <w:r>
        <w:rPr>
          <w:lang w:val="en-US"/>
        </w:rPr>
        <w:t>URL</w:t>
      </w:r>
      <w:r w:rsidRPr="002F483C">
        <w:t xml:space="preserve">: </w:t>
      </w:r>
      <w:hyperlink r:id="rId1" w:history="1">
        <w:r w:rsidRPr="00BA6D4B">
          <w:rPr>
            <w:rStyle w:val="ad"/>
          </w:rPr>
          <w:t>https://cultmap.ru/mifologiya/</w:t>
        </w:r>
      </w:hyperlink>
      <w:proofErr w:type="gramStart"/>
      <w:r>
        <w:t xml:space="preserve"> ;</w:t>
      </w:r>
      <w:proofErr w:type="gramEnd"/>
      <w:r>
        <w:t xml:space="preserve"> </w:t>
      </w:r>
      <w:r w:rsidR="00BF3C99">
        <w:br/>
      </w:r>
      <w:proofErr w:type="spellStart"/>
      <w:r>
        <w:t>Ёма</w:t>
      </w:r>
      <w:proofErr w:type="spellEnd"/>
      <w:r w:rsidR="00BF3C99">
        <w:t xml:space="preserve"> </w:t>
      </w:r>
      <w:r w:rsidR="00BF3C99">
        <w:rPr>
          <w:lang w:val="en-US"/>
        </w:rPr>
        <w:t>URL</w:t>
      </w:r>
      <w:r w:rsidR="00BF3C99" w:rsidRPr="002F483C">
        <w:t>:</w:t>
      </w:r>
      <w:r>
        <w:t xml:space="preserve"> </w:t>
      </w:r>
      <w:hyperlink r:id="rId2" w:history="1">
        <w:r w:rsidR="00BF3C99" w:rsidRPr="00BA6D4B">
          <w:rPr>
            <w:rStyle w:val="ad"/>
          </w:rPr>
          <w:t>https://cultmap.ru/news_section/geroi-komi-legend-i-predaniy-1/geroi/ema/</w:t>
        </w:r>
      </w:hyperlink>
      <w:r w:rsidR="00BF3C99">
        <w:t xml:space="preserve">; </w:t>
      </w:r>
      <w:r w:rsidR="00BF3C99">
        <w:br/>
      </w:r>
      <w:proofErr w:type="spellStart"/>
      <w:r w:rsidR="00BF3C99">
        <w:t>Войпель</w:t>
      </w:r>
      <w:proofErr w:type="spellEnd"/>
      <w:r w:rsidR="00BF3C99">
        <w:t xml:space="preserve"> </w:t>
      </w:r>
      <w:r w:rsidR="00BF3C99">
        <w:rPr>
          <w:lang w:val="en-US"/>
        </w:rPr>
        <w:t>URL</w:t>
      </w:r>
      <w:r w:rsidR="00BF3C99" w:rsidRPr="002F483C">
        <w:t>:</w:t>
      </w:r>
      <w:r w:rsidR="00BF3C99">
        <w:t xml:space="preserve"> </w:t>
      </w:r>
      <w:hyperlink r:id="rId3" w:history="1">
        <w:r w:rsidR="00BF3C99" w:rsidRPr="00BA6D4B">
          <w:rPr>
            <w:rStyle w:val="ad"/>
          </w:rPr>
          <w:t>https://cultmap.ru/news_section/geroi-komi-legend-i-predaniy-1/geroi/voypel/</w:t>
        </w:r>
      </w:hyperlink>
      <w:r w:rsidR="00BF3C99">
        <w:t xml:space="preserve">; </w:t>
      </w:r>
      <w:r w:rsidR="00BF3C99">
        <w:br/>
      </w:r>
      <w:proofErr w:type="spellStart"/>
      <w:r w:rsidR="00BF3C99">
        <w:t>Йиркап</w:t>
      </w:r>
      <w:proofErr w:type="spellEnd"/>
      <w:r w:rsidR="00BF3C99">
        <w:t xml:space="preserve"> </w:t>
      </w:r>
      <w:r w:rsidR="00BF3C99">
        <w:rPr>
          <w:lang w:val="en-US"/>
        </w:rPr>
        <w:t>URL</w:t>
      </w:r>
      <w:r w:rsidR="00BF3C99" w:rsidRPr="002F483C">
        <w:t>:</w:t>
      </w:r>
      <w:r w:rsidR="00BF3C99">
        <w:t xml:space="preserve"> </w:t>
      </w:r>
      <w:hyperlink r:id="rId4" w:history="1">
        <w:r w:rsidR="00BF3C99" w:rsidRPr="00BA6D4B">
          <w:rPr>
            <w:rStyle w:val="ad"/>
          </w:rPr>
          <w:t>https://cultmap.ru/news_section/geroi-komi-legend-i-predaniy-1/geroi/yirkap/</w:t>
        </w:r>
      </w:hyperlink>
      <w:r w:rsidR="00BF3C99"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5378C"/>
    <w:multiLevelType w:val="hybridMultilevel"/>
    <w:tmpl w:val="E56C1D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90"/>
    <w:rsid w:val="00055B33"/>
    <w:rsid w:val="001347A5"/>
    <w:rsid w:val="00285EFC"/>
    <w:rsid w:val="00297116"/>
    <w:rsid w:val="002F483C"/>
    <w:rsid w:val="003B6589"/>
    <w:rsid w:val="003E281D"/>
    <w:rsid w:val="00414776"/>
    <w:rsid w:val="004C481C"/>
    <w:rsid w:val="005B3357"/>
    <w:rsid w:val="00604E19"/>
    <w:rsid w:val="00645721"/>
    <w:rsid w:val="00731200"/>
    <w:rsid w:val="007A5C3F"/>
    <w:rsid w:val="008363CB"/>
    <w:rsid w:val="00892074"/>
    <w:rsid w:val="00902690"/>
    <w:rsid w:val="00923874"/>
    <w:rsid w:val="00957DF6"/>
    <w:rsid w:val="0098689E"/>
    <w:rsid w:val="00A56C51"/>
    <w:rsid w:val="00BF3C99"/>
    <w:rsid w:val="00C04124"/>
    <w:rsid w:val="00CB0351"/>
    <w:rsid w:val="00D35CF6"/>
    <w:rsid w:val="00D85ED0"/>
    <w:rsid w:val="00D92ECE"/>
    <w:rsid w:val="00E7279E"/>
    <w:rsid w:val="00E766ED"/>
    <w:rsid w:val="00F0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721"/>
    <w:pPr>
      <w:ind w:left="720"/>
      <w:contextualSpacing/>
    </w:pPr>
  </w:style>
  <w:style w:type="paragraph" w:styleId="a4">
    <w:name w:val="header"/>
    <w:basedOn w:val="a"/>
    <w:link w:val="a5"/>
    <w:uiPriority w:val="99"/>
    <w:rsid w:val="001347A5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1347A5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7A5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892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2074"/>
  </w:style>
  <w:style w:type="paragraph" w:styleId="aa">
    <w:name w:val="footnote text"/>
    <w:basedOn w:val="a"/>
    <w:link w:val="ab"/>
    <w:uiPriority w:val="99"/>
    <w:semiHidden/>
    <w:unhideWhenUsed/>
    <w:rsid w:val="002F483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F483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2F483C"/>
    <w:rPr>
      <w:vertAlign w:val="superscript"/>
    </w:rPr>
  </w:style>
  <w:style w:type="character" w:styleId="ad">
    <w:name w:val="Hyperlink"/>
    <w:basedOn w:val="a0"/>
    <w:uiPriority w:val="99"/>
    <w:unhideWhenUsed/>
    <w:rsid w:val="002F483C"/>
    <w:rPr>
      <w:color w:val="0000FF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98689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721"/>
    <w:pPr>
      <w:ind w:left="720"/>
      <w:contextualSpacing/>
    </w:pPr>
  </w:style>
  <w:style w:type="paragraph" w:styleId="a4">
    <w:name w:val="header"/>
    <w:basedOn w:val="a"/>
    <w:link w:val="a5"/>
    <w:uiPriority w:val="99"/>
    <w:rsid w:val="001347A5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1347A5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4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7A5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892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2074"/>
  </w:style>
  <w:style w:type="paragraph" w:styleId="aa">
    <w:name w:val="footnote text"/>
    <w:basedOn w:val="a"/>
    <w:link w:val="ab"/>
    <w:uiPriority w:val="99"/>
    <w:semiHidden/>
    <w:unhideWhenUsed/>
    <w:rsid w:val="002F483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2F483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2F483C"/>
    <w:rPr>
      <w:vertAlign w:val="superscript"/>
    </w:rPr>
  </w:style>
  <w:style w:type="character" w:styleId="ad">
    <w:name w:val="Hyperlink"/>
    <w:basedOn w:val="a0"/>
    <w:uiPriority w:val="99"/>
    <w:unhideWhenUsed/>
    <w:rsid w:val="002F483C"/>
    <w:rPr>
      <w:color w:val="0000FF" w:themeColor="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98689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4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ultmap.ru/news_section/geroi-komi-legend-i-predaniy-1/geroi/voypel/" TargetMode="External"/><Relationship Id="rId2" Type="http://schemas.openxmlformats.org/officeDocument/2006/relationships/hyperlink" Target="https://cultmap.ru/news_section/geroi-komi-legend-i-predaniy-1/geroi/ema/" TargetMode="External"/><Relationship Id="rId1" Type="http://schemas.openxmlformats.org/officeDocument/2006/relationships/hyperlink" Target="https://cultmap.ru/mifologiya/" TargetMode="External"/><Relationship Id="rId4" Type="http://schemas.openxmlformats.org/officeDocument/2006/relationships/hyperlink" Target="https://cultmap.ru/news_section/geroi-komi-legend-i-predaniy-1/geroi/yirka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E8B5F-C931-483E-B9BF-113EA30C1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37</Pages>
  <Words>3706</Words>
  <Characters>21128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Дементьева Валерия Алексеевна</dc:creator>
  <cp:lastModifiedBy>Дементьева Валерия Алексеевна</cp:lastModifiedBy>
  <cp:revision>11</cp:revision>
  <dcterms:created xsi:type="dcterms:W3CDTF">2024-03-26T11:49:00Z</dcterms:created>
  <dcterms:modified xsi:type="dcterms:W3CDTF">2024-04-18T11:04:00Z</dcterms:modified>
</cp:coreProperties>
</file>