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9E" w:rsidRDefault="0069219E" w:rsidP="0069219E">
      <w:pPr>
        <w:widowControl w:val="0"/>
        <w:suppressAutoHyphens/>
        <w:spacing w:after="0" w:line="240" w:lineRule="auto"/>
        <w:ind w:left="963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t>Приложение №1</w:t>
      </w:r>
    </w:p>
    <w:p w:rsidR="0069219E" w:rsidRDefault="0069219E" w:rsidP="0069219E">
      <w:pPr>
        <w:widowControl w:val="0"/>
        <w:suppressAutoHyphens/>
        <w:spacing w:after="0" w:line="240" w:lineRule="auto"/>
        <w:ind w:left="963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t>к Положению о проведении</w:t>
      </w:r>
      <w:r>
        <w:rPr>
          <w:rFonts w:ascii="Times New Roman" w:eastAsia="Times New Roman" w:hAnsi="Times New Roman"/>
          <w:sz w:val="20"/>
          <w:szCs w:val="26"/>
          <w:lang w:eastAsia="ar-SA"/>
        </w:rPr>
        <w:br/>
        <w:t>XI Республиканской молодежной выставки</w:t>
      </w:r>
    </w:p>
    <w:p w:rsidR="0069219E" w:rsidRDefault="0069219E" w:rsidP="0069219E">
      <w:pPr>
        <w:widowControl w:val="0"/>
        <w:suppressAutoHyphens/>
        <w:spacing w:after="0" w:line="240" w:lineRule="auto"/>
        <w:ind w:left="963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t>народного художественного творчества «</w:t>
      </w:r>
      <w:proofErr w:type="spellStart"/>
      <w:r>
        <w:rPr>
          <w:rFonts w:ascii="Times New Roman" w:eastAsia="Times New Roman" w:hAnsi="Times New Roman"/>
          <w:sz w:val="20"/>
          <w:szCs w:val="26"/>
          <w:lang w:eastAsia="ar-SA"/>
        </w:rPr>
        <w:t>Зарни</w:t>
      </w:r>
      <w:proofErr w:type="spellEnd"/>
      <w:r>
        <w:rPr>
          <w:rFonts w:ascii="Times New Roman" w:eastAsia="Times New Roman" w:hAnsi="Times New Roman"/>
          <w:sz w:val="20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6"/>
          <w:lang w:eastAsia="ar-SA"/>
        </w:rPr>
        <w:t>кияс</w:t>
      </w:r>
      <w:proofErr w:type="spellEnd"/>
      <w:r>
        <w:rPr>
          <w:rFonts w:ascii="Times New Roman" w:eastAsia="Times New Roman" w:hAnsi="Times New Roman"/>
          <w:sz w:val="20"/>
          <w:szCs w:val="26"/>
          <w:lang w:eastAsia="ar-SA"/>
        </w:rPr>
        <w:t>» («Золотые руки»)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ЗАЯВКА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участие в </w:t>
      </w:r>
      <w:r>
        <w:rPr>
          <w:rFonts w:ascii="Times New Roman" w:hAnsi="Times New Roman"/>
          <w:b/>
          <w:sz w:val="26"/>
          <w:szCs w:val="26"/>
          <w:lang w:val="en-US"/>
        </w:rPr>
        <w:t>XI</w:t>
      </w:r>
      <w:r>
        <w:rPr>
          <w:rFonts w:ascii="Times New Roman" w:hAnsi="Times New Roman"/>
          <w:b/>
          <w:sz w:val="26"/>
          <w:szCs w:val="26"/>
        </w:rPr>
        <w:t xml:space="preserve"> Республиканской молодежной выставке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народного художественного творчества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/>
          <w:b/>
          <w:sz w:val="26"/>
          <w:szCs w:val="26"/>
        </w:rPr>
        <w:t>Зарни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кияс</w:t>
      </w:r>
      <w:proofErr w:type="spellEnd"/>
      <w:r>
        <w:rPr>
          <w:rFonts w:ascii="Times New Roman" w:hAnsi="Times New Roman"/>
          <w:b/>
          <w:sz w:val="26"/>
          <w:szCs w:val="26"/>
        </w:rPr>
        <w:t>» («Золотые руки»)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40"/>
        <w:gridCol w:w="991"/>
        <w:gridCol w:w="2677"/>
        <w:gridCol w:w="2126"/>
        <w:gridCol w:w="2127"/>
        <w:gridCol w:w="2799"/>
      </w:tblGrid>
      <w:tr w:rsidR="0069219E" w:rsidTr="0069219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Наименование муниципального образования (район, город и т.д.)</w:t>
            </w:r>
          </w:p>
        </w:tc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69219E" w:rsidTr="0069219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Направляющая сторона (организация)</w:t>
            </w:r>
          </w:p>
        </w:tc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69219E" w:rsidTr="0069219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Руководитель организации</w:t>
            </w:r>
          </w:p>
        </w:tc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69219E" w:rsidTr="0069219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Контактный телефон</w:t>
            </w:r>
          </w:p>
        </w:tc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</w:p>
        </w:tc>
      </w:tr>
      <w:tr w:rsidR="0069219E" w:rsidTr="0069219E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ФИО участника (полностью)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Возраст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Название изделия,</w:t>
            </w:r>
          </w:p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количество 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Материал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Техника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19E" w:rsidRDefault="0069219E">
            <w:pPr>
              <w:spacing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ФИО преподавателя (полностью),</w:t>
            </w:r>
            <w:r>
              <w:rPr>
                <w:rFonts w:ascii="Times New Roman" w:hAnsi="Times New Roman"/>
                <w:szCs w:val="26"/>
              </w:rPr>
              <w:br/>
              <w:t>контактный телефон</w:t>
            </w:r>
          </w:p>
        </w:tc>
      </w:tr>
      <w:tr w:rsidR="0069219E" w:rsidTr="0069219E">
        <w:trPr>
          <w:trHeight w:val="362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9E" w:rsidRDefault="0069219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9219E" w:rsidRDefault="0069219E" w:rsidP="006921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9219E" w:rsidRDefault="0069219E" w:rsidP="0069219E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Сдал (дата, подпись, Ф.И.О.) ___________________________________________________________________________________________________________</w:t>
      </w:r>
    </w:p>
    <w:p w:rsidR="0069219E" w:rsidRDefault="0069219E" w:rsidP="0069219E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Принял _____________________________________________________________________________________________________________________________</w:t>
      </w:r>
    </w:p>
    <w:p w:rsidR="0069219E" w:rsidRDefault="0069219E" w:rsidP="0069219E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Возврат (дата, подпись) _______________________________________________________________________________________________________________</w:t>
      </w:r>
    </w:p>
    <w:p w:rsidR="0069219E" w:rsidRDefault="0069219E" w:rsidP="0069219E">
      <w:pPr>
        <w:spacing w:after="0"/>
        <w:rPr>
          <w:rFonts w:ascii="Times New Roman" w:hAnsi="Times New Roman"/>
          <w:sz w:val="26"/>
          <w:szCs w:val="26"/>
        </w:rPr>
        <w:sectPr w:rsidR="0069219E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9219E" w:rsidRDefault="0069219E" w:rsidP="0069219E">
      <w:pPr>
        <w:widowControl w:val="0"/>
        <w:suppressAutoHyphens/>
        <w:spacing w:after="0" w:line="240" w:lineRule="auto"/>
        <w:ind w:left="552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lastRenderedPageBreak/>
        <w:t>Приложение №2</w:t>
      </w:r>
    </w:p>
    <w:p w:rsidR="0069219E" w:rsidRDefault="0069219E" w:rsidP="0069219E">
      <w:pPr>
        <w:widowControl w:val="0"/>
        <w:suppressAutoHyphens/>
        <w:spacing w:after="0" w:line="240" w:lineRule="auto"/>
        <w:ind w:left="552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t>к Положению о проведении</w:t>
      </w:r>
    </w:p>
    <w:p w:rsidR="0069219E" w:rsidRDefault="0069219E" w:rsidP="0069219E">
      <w:pPr>
        <w:widowControl w:val="0"/>
        <w:suppressAutoHyphens/>
        <w:spacing w:after="0" w:line="240" w:lineRule="auto"/>
        <w:ind w:left="552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t>XI Республиканской молодежной выставки</w:t>
      </w:r>
    </w:p>
    <w:p w:rsidR="0069219E" w:rsidRDefault="0069219E" w:rsidP="0069219E">
      <w:pPr>
        <w:widowControl w:val="0"/>
        <w:suppressAutoHyphens/>
        <w:spacing w:after="0" w:line="240" w:lineRule="auto"/>
        <w:ind w:left="5529"/>
        <w:jc w:val="center"/>
        <w:rPr>
          <w:rFonts w:ascii="Times New Roman" w:eastAsia="Times New Roman" w:hAnsi="Times New Roman"/>
          <w:sz w:val="20"/>
          <w:szCs w:val="26"/>
          <w:lang w:eastAsia="ar-SA"/>
        </w:rPr>
      </w:pPr>
      <w:r>
        <w:rPr>
          <w:rFonts w:ascii="Times New Roman" w:eastAsia="Times New Roman" w:hAnsi="Times New Roman"/>
          <w:sz w:val="20"/>
          <w:szCs w:val="26"/>
          <w:lang w:eastAsia="ar-SA"/>
        </w:rPr>
        <w:t>народного художественного творчества «</w:t>
      </w:r>
      <w:proofErr w:type="spellStart"/>
      <w:r>
        <w:rPr>
          <w:rFonts w:ascii="Times New Roman" w:eastAsia="Times New Roman" w:hAnsi="Times New Roman"/>
          <w:sz w:val="20"/>
          <w:szCs w:val="26"/>
          <w:lang w:eastAsia="ar-SA"/>
        </w:rPr>
        <w:t>Зарни</w:t>
      </w:r>
      <w:proofErr w:type="spellEnd"/>
      <w:r>
        <w:rPr>
          <w:rFonts w:ascii="Times New Roman" w:eastAsia="Times New Roman" w:hAnsi="Times New Roman"/>
          <w:sz w:val="20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6"/>
          <w:lang w:eastAsia="ar-SA"/>
        </w:rPr>
        <w:t>кияс</w:t>
      </w:r>
      <w:proofErr w:type="spellEnd"/>
      <w:r>
        <w:rPr>
          <w:rFonts w:ascii="Times New Roman" w:eastAsia="Times New Roman" w:hAnsi="Times New Roman"/>
          <w:sz w:val="20"/>
          <w:szCs w:val="26"/>
          <w:lang w:eastAsia="ar-SA"/>
        </w:rPr>
        <w:t>» («Золотые руки»)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СОГЛАСИЕ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(если ребенок несовершеннолетний, форма заполняется от лица родителя/законного представителя ребенка с указанием ФИО ребенка)</w:t>
      </w:r>
    </w:p>
    <w:p w:rsidR="0069219E" w:rsidRDefault="0069219E" w:rsidP="0069219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9219E" w:rsidRDefault="0069219E" w:rsidP="0069219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Я, _____________________________________________________________________,</w:t>
      </w:r>
    </w:p>
    <w:p w:rsidR="0069219E" w:rsidRDefault="0069219E" w:rsidP="006921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(Ф.И.О полностью)</w:t>
      </w:r>
    </w:p>
    <w:p w:rsidR="0069219E" w:rsidRDefault="0069219E" w:rsidP="0069219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______________________________серия ____________ №______________________ </w:t>
      </w:r>
    </w:p>
    <w:p w:rsidR="0069219E" w:rsidRDefault="0069219E" w:rsidP="006921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(вид документа, удостоверяющего личность)</w:t>
      </w:r>
    </w:p>
    <w:p w:rsidR="0069219E" w:rsidRDefault="0069219E" w:rsidP="006921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выдан 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ar-SA"/>
        </w:rPr>
        <w:br/>
        <w:t>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ar-SA"/>
        </w:rPr>
        <w:br/>
        <w:t>(дата выдачи, наименование органа, выдавшего документ)</w:t>
      </w:r>
    </w:p>
    <w:p w:rsidR="0069219E" w:rsidRDefault="0069219E" w:rsidP="0069219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проживающий(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>) по адресу: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ar-SA"/>
        </w:rPr>
        <w:br/>
        <w:t>согласно статье 9 Федерального закона «О персональных данных» по своей воле и в своих интересах даю согласие ГАУ РК «ЦНТ и ПК» (далее – Центр), расположенному по адресу: Республика Коми, г. Сыктывкар, ул. Советская, д. 28,</w:t>
      </w:r>
      <w:r>
        <w:rPr>
          <w:rFonts w:ascii="Times New Roman" w:eastAsia="Times New Roman" w:hAnsi="Times New Roman"/>
          <w:sz w:val="26"/>
          <w:szCs w:val="26"/>
          <w:lang w:eastAsia="ar-SA"/>
        </w:rPr>
        <w:br/>
        <w:t>на обработку своих персональных данных и/или данных моего ребенка _______________________________________________________________________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_______________________________________________________________________</w:t>
      </w:r>
    </w:p>
    <w:p w:rsidR="0069219E" w:rsidRDefault="0069219E" w:rsidP="006921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(данные ребенка)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с использованием средств автоматизации, а также без использования таких средств моего участия (участия моего ребенка) в 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>XI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Республиканской молодежной выставке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народного художественного творчества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Зарни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кияс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>» («Золотые руки»).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В соответствии с данным согласием мною могут быть предоставлены для обработки следующие принадлежащие мне (моему ребенку) персональные данные: фамилия, имя, отчество, пол, возраст, документ удостоверяющий личность (серия, номер, кем и когда выдан), контактный телефон, место работы, место учебы, сведения о представленных на выставку изделиях.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Настоящее согласие предоставляется на осуществление действий в отношении моих персональных данных (персональных данных моего ребенка),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Разрешаю использовать в качестве общедоступных персональных данных: фамилия, имя, отчество, пол, возраст, место работы, место учебы, сведения о представленных на конкурс изделиях.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Разрешаю публикацию вышеуказанных общедоступных моих персональных данных (персональных данных моего ребенка), в том числе посредством информационно-телекоммуникационной сети Интернет в целях, указанных в настоящем согласии.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Разрешаю поручать обработку моих персональных данных Центру в объеме и в целях, указанных в настоящем согласии.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Настоящее согласие выдано до 26 декабря 2025 г.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Отзыв настоящего согласия осуществляется предоставлением в Центр письменного заявления об отзыве согласия на обработку персональных данных.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Настоящим принимаю, что при отзыве настоящего согласия уничтожение моих персональных данных (персональных данных моего ребенка) будет осуществлено</w:t>
      </w:r>
      <w:r>
        <w:rPr>
          <w:rFonts w:ascii="Times New Roman" w:eastAsia="Times New Roman" w:hAnsi="Times New Roman"/>
          <w:sz w:val="26"/>
          <w:szCs w:val="26"/>
          <w:lang w:eastAsia="ar-SA"/>
        </w:rPr>
        <w:br/>
        <w:t>в тридцатидневный срок, если иное не предусмотрено законодательством Российской Федерации.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В случае изменения моих персональных данных (персональных данных моего ребенка) обязуюсь сообщать об этом в Центр в десятидневный срок.</w:t>
      </w:r>
    </w:p>
    <w:p w:rsidR="0069219E" w:rsidRDefault="0069219E" w:rsidP="0069219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kern w:val="2"/>
          <w:sz w:val="24"/>
          <w:szCs w:val="24"/>
        </w:rPr>
      </w:pPr>
      <w:r>
        <w:rPr>
          <w:rFonts w:ascii="Times New Roman" w:eastAsia="Tahoma" w:hAnsi="Times New Roman"/>
          <w:kern w:val="2"/>
          <w:sz w:val="24"/>
          <w:szCs w:val="24"/>
        </w:rPr>
        <w:t>__________________________________________</w:t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  <w:t>_________________</w:t>
      </w:r>
    </w:p>
    <w:p w:rsidR="0069219E" w:rsidRDefault="0069219E" w:rsidP="0069219E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Tahoma" w:hAnsi="Times New Roman"/>
          <w:kern w:val="2"/>
          <w:sz w:val="24"/>
          <w:szCs w:val="24"/>
        </w:rPr>
      </w:pPr>
      <w:r>
        <w:rPr>
          <w:rFonts w:ascii="Times New Roman" w:eastAsia="Tahoma" w:hAnsi="Times New Roman"/>
          <w:kern w:val="2"/>
          <w:sz w:val="24"/>
          <w:szCs w:val="24"/>
        </w:rPr>
        <w:t>(Ф.И.О)</w:t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</w:r>
      <w:r>
        <w:rPr>
          <w:rFonts w:ascii="Times New Roman" w:eastAsia="Tahoma" w:hAnsi="Times New Roman"/>
          <w:kern w:val="2"/>
          <w:sz w:val="24"/>
          <w:szCs w:val="24"/>
        </w:rPr>
        <w:tab/>
        <w:t xml:space="preserve">      </w:t>
      </w:r>
      <w:proofErr w:type="gramStart"/>
      <w:r>
        <w:rPr>
          <w:rFonts w:ascii="Times New Roman" w:eastAsia="Tahoma" w:hAnsi="Times New Roman"/>
          <w:kern w:val="2"/>
          <w:sz w:val="24"/>
          <w:szCs w:val="24"/>
        </w:rPr>
        <w:t xml:space="preserve">   (</w:t>
      </w:r>
      <w:proofErr w:type="gramEnd"/>
      <w:r>
        <w:rPr>
          <w:rFonts w:ascii="Times New Roman" w:eastAsia="Tahoma" w:hAnsi="Times New Roman"/>
          <w:kern w:val="2"/>
          <w:sz w:val="24"/>
          <w:szCs w:val="24"/>
        </w:rPr>
        <w:t>подпись)</w:t>
      </w: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kern w:val="2"/>
          <w:sz w:val="24"/>
          <w:szCs w:val="24"/>
        </w:rPr>
      </w:pPr>
    </w:p>
    <w:p w:rsidR="0069219E" w:rsidRDefault="0069219E" w:rsidP="0069219E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kern w:val="2"/>
          <w:sz w:val="24"/>
          <w:szCs w:val="24"/>
        </w:rPr>
      </w:pPr>
      <w:r>
        <w:rPr>
          <w:rFonts w:ascii="Times New Roman" w:eastAsia="Tahoma" w:hAnsi="Times New Roman"/>
          <w:kern w:val="2"/>
          <w:sz w:val="24"/>
          <w:szCs w:val="24"/>
        </w:rPr>
        <w:t>«___» _______________ 20 ___ г.</w:t>
      </w:r>
    </w:p>
    <w:p w:rsidR="00C97F40" w:rsidRDefault="0069219E">
      <w:bookmarkStart w:id="0" w:name="_GoBack"/>
      <w:bookmarkEnd w:id="0"/>
    </w:p>
    <w:sectPr w:rsidR="00C9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4D"/>
    <w:rsid w:val="002C3192"/>
    <w:rsid w:val="0063070A"/>
    <w:rsid w:val="0069219E"/>
    <w:rsid w:val="00C4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617C3-705D-49E9-8C78-F9B4B8F7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1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Качер Ксения Александровна</dc:creator>
  <cp:keywords/>
  <dc:description/>
  <cp:lastModifiedBy>Качер Ксения Александровна</cp:lastModifiedBy>
  <cp:revision>3</cp:revision>
  <dcterms:created xsi:type="dcterms:W3CDTF">2025-09-02T12:42:00Z</dcterms:created>
  <dcterms:modified xsi:type="dcterms:W3CDTF">2025-09-02T12:42:00Z</dcterms:modified>
</cp:coreProperties>
</file>