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A45" w:rsidRDefault="00EB3A45" w:rsidP="00EB3A45">
      <w:pPr>
        <w:spacing w:after="0" w:line="360" w:lineRule="auto"/>
        <w:ind w:firstLine="709"/>
        <w:jc w:val="center"/>
        <w:rPr>
          <w:rFonts w:ascii="Times New Roman" w:hAnsi="Times New Roman" w:cs="Times New Roman"/>
          <w:b/>
          <w:sz w:val="72"/>
          <w:szCs w:val="72"/>
        </w:rPr>
      </w:pPr>
    </w:p>
    <w:p w:rsidR="00EB3A45" w:rsidRDefault="00EB3A45" w:rsidP="00EB3A45">
      <w:pPr>
        <w:spacing w:after="0" w:line="360" w:lineRule="auto"/>
        <w:ind w:firstLine="709"/>
        <w:jc w:val="center"/>
        <w:rPr>
          <w:rFonts w:ascii="Times New Roman" w:hAnsi="Times New Roman" w:cs="Times New Roman"/>
          <w:b/>
          <w:sz w:val="72"/>
          <w:szCs w:val="72"/>
        </w:rPr>
      </w:pPr>
    </w:p>
    <w:p w:rsidR="00EB3A45" w:rsidRDefault="00EB3A45" w:rsidP="00EB3A45">
      <w:pPr>
        <w:spacing w:after="0" w:line="360" w:lineRule="auto"/>
        <w:ind w:firstLine="709"/>
        <w:jc w:val="center"/>
        <w:rPr>
          <w:rFonts w:ascii="Times New Roman" w:hAnsi="Times New Roman" w:cs="Times New Roman"/>
          <w:b/>
          <w:sz w:val="72"/>
          <w:szCs w:val="72"/>
        </w:rPr>
      </w:pPr>
      <w:r>
        <w:rPr>
          <w:rFonts w:ascii="Times New Roman" w:hAnsi="Times New Roman" w:cs="Times New Roman"/>
          <w:b/>
          <w:sz w:val="72"/>
          <w:szCs w:val="72"/>
        </w:rPr>
        <w:t>В помощь руководителям коллективов.</w:t>
      </w:r>
    </w:p>
    <w:p w:rsidR="00EB3A45" w:rsidRDefault="00EB3A45" w:rsidP="00EB3A45">
      <w:pPr>
        <w:spacing w:after="0" w:line="360" w:lineRule="auto"/>
        <w:ind w:firstLine="709"/>
        <w:jc w:val="center"/>
        <w:rPr>
          <w:rFonts w:ascii="Times New Roman" w:hAnsi="Times New Roman" w:cs="Times New Roman"/>
          <w:b/>
          <w:sz w:val="72"/>
          <w:szCs w:val="72"/>
        </w:rPr>
      </w:pPr>
      <w:r>
        <w:rPr>
          <w:rFonts w:ascii="Times New Roman" w:hAnsi="Times New Roman" w:cs="Times New Roman"/>
          <w:b/>
          <w:sz w:val="72"/>
          <w:szCs w:val="72"/>
        </w:rPr>
        <w:t>Информация по теме «Святки».</w:t>
      </w:r>
    </w:p>
    <w:p w:rsidR="00EB3A45" w:rsidRDefault="00EB3A45" w:rsidP="00EB3A45">
      <w:pPr>
        <w:spacing w:after="0" w:line="360" w:lineRule="auto"/>
        <w:ind w:firstLine="709"/>
        <w:jc w:val="center"/>
        <w:rPr>
          <w:rFonts w:ascii="Times New Roman" w:hAnsi="Times New Roman" w:cs="Times New Roman"/>
          <w:b/>
          <w:sz w:val="72"/>
          <w:szCs w:val="72"/>
        </w:rPr>
      </w:pPr>
    </w:p>
    <w:p w:rsidR="00EB3A45" w:rsidRDefault="00EB3A45" w:rsidP="00EB3A45">
      <w:pPr>
        <w:spacing w:after="0" w:line="360" w:lineRule="auto"/>
        <w:ind w:firstLine="709"/>
        <w:jc w:val="center"/>
        <w:rPr>
          <w:rFonts w:ascii="Times New Roman" w:hAnsi="Times New Roman" w:cs="Times New Roman"/>
          <w:b/>
          <w:sz w:val="72"/>
          <w:szCs w:val="72"/>
        </w:rPr>
      </w:pPr>
    </w:p>
    <w:p w:rsidR="00EB3A45" w:rsidRDefault="00EB3A45" w:rsidP="00EB3A45">
      <w:pPr>
        <w:spacing w:after="0" w:line="360" w:lineRule="auto"/>
        <w:ind w:firstLine="709"/>
        <w:jc w:val="center"/>
        <w:rPr>
          <w:rFonts w:ascii="Times New Roman" w:hAnsi="Times New Roman" w:cs="Times New Roman"/>
          <w:b/>
          <w:sz w:val="72"/>
          <w:szCs w:val="72"/>
        </w:rPr>
      </w:pPr>
    </w:p>
    <w:p w:rsidR="00EB3A45" w:rsidRDefault="00EB3A45" w:rsidP="00EB3A45">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 xml:space="preserve">Материал подобран </w:t>
      </w:r>
    </w:p>
    <w:p w:rsidR="00EB3A45" w:rsidRDefault="00EB3A45" w:rsidP="00EB3A45">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Отделом народного творчества</w:t>
      </w:r>
    </w:p>
    <w:p w:rsidR="00B44221" w:rsidRDefault="00EB3A45" w:rsidP="00EB3A45">
      <w:pPr>
        <w:spacing w:after="0" w:line="360" w:lineRule="auto"/>
        <w:ind w:firstLine="709"/>
        <w:jc w:val="right"/>
        <w:rPr>
          <w:rFonts w:ascii="Times New Roman" w:hAnsi="Times New Roman" w:cs="Times New Roman"/>
          <w:sz w:val="28"/>
          <w:szCs w:val="28"/>
        </w:rPr>
      </w:pPr>
      <w:r>
        <w:rPr>
          <w:rFonts w:ascii="Times New Roman" w:hAnsi="Times New Roman" w:cs="Times New Roman"/>
          <w:b/>
          <w:sz w:val="28"/>
          <w:szCs w:val="28"/>
        </w:rPr>
        <w:t>ГАУ РК «ЦНТ и ПК»</w:t>
      </w:r>
    </w:p>
    <w:p w:rsidR="00EA5E9E" w:rsidRDefault="00EA5E9E" w:rsidP="00EA5E9E">
      <w:pPr>
        <w:spacing w:after="0" w:line="360" w:lineRule="auto"/>
        <w:ind w:firstLine="709"/>
        <w:rPr>
          <w:rFonts w:ascii="Times New Roman" w:hAnsi="Times New Roman" w:cs="Times New Roman"/>
          <w:sz w:val="28"/>
          <w:szCs w:val="28"/>
        </w:rPr>
      </w:pPr>
    </w:p>
    <w:p w:rsidR="00436C43" w:rsidRDefault="00436C43" w:rsidP="00EA5E9E">
      <w:pPr>
        <w:spacing w:after="0" w:line="360" w:lineRule="auto"/>
        <w:ind w:firstLine="709"/>
        <w:rPr>
          <w:rFonts w:ascii="Times New Roman" w:hAnsi="Times New Roman" w:cs="Times New Roman"/>
          <w:sz w:val="28"/>
          <w:szCs w:val="28"/>
        </w:rPr>
      </w:pPr>
    </w:p>
    <w:p w:rsidR="00436C43" w:rsidRDefault="00436C43" w:rsidP="00EA5E9E">
      <w:pPr>
        <w:spacing w:after="0" w:line="360" w:lineRule="auto"/>
        <w:ind w:firstLine="709"/>
        <w:rPr>
          <w:rFonts w:ascii="Times New Roman" w:hAnsi="Times New Roman" w:cs="Times New Roman"/>
          <w:sz w:val="28"/>
          <w:szCs w:val="28"/>
        </w:rPr>
      </w:pPr>
    </w:p>
    <w:p w:rsidR="00436C43" w:rsidRDefault="00436C43" w:rsidP="00EA5E9E">
      <w:pPr>
        <w:spacing w:after="0" w:line="360" w:lineRule="auto"/>
        <w:ind w:firstLine="709"/>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1845358454"/>
        <w:docPartObj>
          <w:docPartGallery w:val="Table of Contents"/>
          <w:docPartUnique/>
        </w:docPartObj>
      </w:sdtPr>
      <w:sdtEndPr>
        <w:rPr>
          <w:b/>
          <w:bCs/>
        </w:rPr>
      </w:sdtEndPr>
      <w:sdtContent>
        <w:p w:rsidR="00436C43" w:rsidRPr="00953728" w:rsidRDefault="00436C43">
          <w:pPr>
            <w:pStyle w:val="a3"/>
            <w:rPr>
              <w:b/>
              <w:color w:val="auto"/>
            </w:rPr>
          </w:pPr>
          <w:r w:rsidRPr="00953728">
            <w:rPr>
              <w:b/>
              <w:color w:val="auto"/>
            </w:rPr>
            <w:t>Оглавление</w:t>
          </w:r>
        </w:p>
        <w:p w:rsidR="00953728" w:rsidRDefault="00436C43">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60221030" w:history="1">
            <w:r w:rsidR="00953728" w:rsidRPr="009D713F">
              <w:rPr>
                <w:rStyle w:val="a4"/>
                <w:rFonts w:ascii="Times New Roman" w:hAnsi="Times New Roman" w:cs="Times New Roman"/>
                <w:b/>
                <w:noProof/>
              </w:rPr>
              <w:t>Святочные гадания.</w:t>
            </w:r>
            <w:r w:rsidR="00953728">
              <w:rPr>
                <w:noProof/>
                <w:webHidden/>
              </w:rPr>
              <w:tab/>
            </w:r>
            <w:r w:rsidR="00953728">
              <w:rPr>
                <w:noProof/>
                <w:webHidden/>
              </w:rPr>
              <w:fldChar w:fldCharType="begin"/>
            </w:r>
            <w:r w:rsidR="00953728">
              <w:rPr>
                <w:noProof/>
                <w:webHidden/>
              </w:rPr>
              <w:instrText xml:space="preserve"> PAGEREF _Toc60221030 \h </w:instrText>
            </w:r>
            <w:r w:rsidR="00953728">
              <w:rPr>
                <w:noProof/>
                <w:webHidden/>
              </w:rPr>
            </w:r>
            <w:r w:rsidR="00953728">
              <w:rPr>
                <w:noProof/>
                <w:webHidden/>
              </w:rPr>
              <w:fldChar w:fldCharType="separate"/>
            </w:r>
            <w:r w:rsidR="00953728">
              <w:rPr>
                <w:noProof/>
                <w:webHidden/>
              </w:rPr>
              <w:t>3</w:t>
            </w:r>
            <w:r w:rsidR="00953728">
              <w:rPr>
                <w:noProof/>
                <w:webHidden/>
              </w:rPr>
              <w:fldChar w:fldCharType="end"/>
            </w:r>
          </w:hyperlink>
        </w:p>
        <w:p w:rsidR="00953728" w:rsidRDefault="00EB3A45">
          <w:pPr>
            <w:pStyle w:val="21"/>
            <w:tabs>
              <w:tab w:val="right" w:leader="dot" w:pos="9345"/>
            </w:tabs>
            <w:rPr>
              <w:rFonts w:eastAsiaTheme="minorEastAsia"/>
              <w:noProof/>
              <w:lang w:eastAsia="ru-RU"/>
            </w:rPr>
          </w:pPr>
          <w:hyperlink w:anchor="_Toc60221031" w:history="1">
            <w:r w:rsidR="00953728" w:rsidRPr="009D713F">
              <w:rPr>
                <w:rStyle w:val="a4"/>
                <w:rFonts w:ascii="Times New Roman" w:hAnsi="Times New Roman" w:cs="Times New Roman"/>
                <w:b/>
                <w:i/>
                <w:noProof/>
              </w:rPr>
              <w:t>Гадание на перекрестье дорог.</w:t>
            </w:r>
            <w:r w:rsidR="00953728">
              <w:rPr>
                <w:noProof/>
                <w:webHidden/>
              </w:rPr>
              <w:tab/>
            </w:r>
            <w:r w:rsidR="00953728">
              <w:rPr>
                <w:noProof/>
                <w:webHidden/>
              </w:rPr>
              <w:fldChar w:fldCharType="begin"/>
            </w:r>
            <w:r w:rsidR="00953728">
              <w:rPr>
                <w:noProof/>
                <w:webHidden/>
              </w:rPr>
              <w:instrText xml:space="preserve"> PAGEREF _Toc60221031 \h </w:instrText>
            </w:r>
            <w:r w:rsidR="00953728">
              <w:rPr>
                <w:noProof/>
                <w:webHidden/>
              </w:rPr>
            </w:r>
            <w:r w:rsidR="00953728">
              <w:rPr>
                <w:noProof/>
                <w:webHidden/>
              </w:rPr>
              <w:fldChar w:fldCharType="separate"/>
            </w:r>
            <w:r w:rsidR="00953728">
              <w:rPr>
                <w:noProof/>
                <w:webHidden/>
              </w:rPr>
              <w:t>3</w:t>
            </w:r>
            <w:r w:rsidR="00953728">
              <w:rPr>
                <w:noProof/>
                <w:webHidden/>
              </w:rPr>
              <w:fldChar w:fldCharType="end"/>
            </w:r>
          </w:hyperlink>
        </w:p>
        <w:p w:rsidR="00953728" w:rsidRDefault="00EB3A45">
          <w:pPr>
            <w:pStyle w:val="21"/>
            <w:tabs>
              <w:tab w:val="right" w:leader="dot" w:pos="9345"/>
            </w:tabs>
            <w:rPr>
              <w:rFonts w:eastAsiaTheme="minorEastAsia"/>
              <w:noProof/>
              <w:lang w:eastAsia="ru-RU"/>
            </w:rPr>
          </w:pPr>
          <w:hyperlink w:anchor="_Toc60221032" w:history="1">
            <w:r w:rsidR="00953728" w:rsidRPr="009D713F">
              <w:rPr>
                <w:rStyle w:val="a4"/>
                <w:rFonts w:ascii="Times New Roman" w:hAnsi="Times New Roman" w:cs="Times New Roman"/>
                <w:b/>
                <w:i/>
                <w:noProof/>
              </w:rPr>
              <w:t>Гадание у проруби.</w:t>
            </w:r>
            <w:r w:rsidR="00953728">
              <w:rPr>
                <w:noProof/>
                <w:webHidden/>
              </w:rPr>
              <w:tab/>
            </w:r>
            <w:r w:rsidR="00953728">
              <w:rPr>
                <w:noProof/>
                <w:webHidden/>
              </w:rPr>
              <w:fldChar w:fldCharType="begin"/>
            </w:r>
            <w:r w:rsidR="00953728">
              <w:rPr>
                <w:noProof/>
                <w:webHidden/>
              </w:rPr>
              <w:instrText xml:space="preserve"> PAGEREF _Toc60221032 \h </w:instrText>
            </w:r>
            <w:r w:rsidR="00953728">
              <w:rPr>
                <w:noProof/>
                <w:webHidden/>
              </w:rPr>
            </w:r>
            <w:r w:rsidR="00953728">
              <w:rPr>
                <w:noProof/>
                <w:webHidden/>
              </w:rPr>
              <w:fldChar w:fldCharType="separate"/>
            </w:r>
            <w:r w:rsidR="00953728">
              <w:rPr>
                <w:noProof/>
                <w:webHidden/>
              </w:rPr>
              <w:t>5</w:t>
            </w:r>
            <w:r w:rsidR="00953728">
              <w:rPr>
                <w:noProof/>
                <w:webHidden/>
              </w:rPr>
              <w:fldChar w:fldCharType="end"/>
            </w:r>
          </w:hyperlink>
        </w:p>
        <w:p w:rsidR="00953728" w:rsidRDefault="00EB3A45">
          <w:pPr>
            <w:pStyle w:val="21"/>
            <w:tabs>
              <w:tab w:val="right" w:leader="dot" w:pos="9345"/>
            </w:tabs>
            <w:rPr>
              <w:rFonts w:eastAsiaTheme="minorEastAsia"/>
              <w:noProof/>
              <w:lang w:eastAsia="ru-RU"/>
            </w:rPr>
          </w:pPr>
          <w:hyperlink w:anchor="_Toc60221033" w:history="1">
            <w:r w:rsidR="00953728" w:rsidRPr="009D713F">
              <w:rPr>
                <w:rStyle w:val="a4"/>
                <w:rFonts w:ascii="Times New Roman" w:hAnsi="Times New Roman" w:cs="Times New Roman"/>
                <w:b/>
                <w:i/>
                <w:noProof/>
              </w:rPr>
              <w:t>Гадание в нежилом доме.</w:t>
            </w:r>
            <w:r w:rsidR="00953728">
              <w:rPr>
                <w:noProof/>
                <w:webHidden/>
              </w:rPr>
              <w:tab/>
            </w:r>
            <w:r w:rsidR="00953728">
              <w:rPr>
                <w:noProof/>
                <w:webHidden/>
              </w:rPr>
              <w:fldChar w:fldCharType="begin"/>
            </w:r>
            <w:r w:rsidR="00953728">
              <w:rPr>
                <w:noProof/>
                <w:webHidden/>
              </w:rPr>
              <w:instrText xml:space="preserve"> PAGEREF _Toc60221033 \h </w:instrText>
            </w:r>
            <w:r w:rsidR="00953728">
              <w:rPr>
                <w:noProof/>
                <w:webHidden/>
              </w:rPr>
            </w:r>
            <w:r w:rsidR="00953728">
              <w:rPr>
                <w:noProof/>
                <w:webHidden/>
              </w:rPr>
              <w:fldChar w:fldCharType="separate"/>
            </w:r>
            <w:r w:rsidR="00953728">
              <w:rPr>
                <w:noProof/>
                <w:webHidden/>
              </w:rPr>
              <w:t>5</w:t>
            </w:r>
            <w:r w:rsidR="00953728">
              <w:rPr>
                <w:noProof/>
                <w:webHidden/>
              </w:rPr>
              <w:fldChar w:fldCharType="end"/>
            </w:r>
          </w:hyperlink>
        </w:p>
        <w:p w:rsidR="00953728" w:rsidRDefault="00EB3A45">
          <w:pPr>
            <w:pStyle w:val="21"/>
            <w:tabs>
              <w:tab w:val="right" w:leader="dot" w:pos="9345"/>
            </w:tabs>
            <w:rPr>
              <w:rFonts w:eastAsiaTheme="minorEastAsia"/>
              <w:noProof/>
              <w:lang w:eastAsia="ru-RU"/>
            </w:rPr>
          </w:pPr>
          <w:hyperlink w:anchor="_Toc60221034" w:history="1">
            <w:r w:rsidR="00953728" w:rsidRPr="009D713F">
              <w:rPr>
                <w:rStyle w:val="a4"/>
                <w:rFonts w:ascii="Times New Roman" w:hAnsi="Times New Roman" w:cs="Times New Roman"/>
                <w:b/>
                <w:i/>
                <w:noProof/>
              </w:rPr>
              <w:t>Слушание под замком дома или церкви.</w:t>
            </w:r>
            <w:r w:rsidR="00953728">
              <w:rPr>
                <w:noProof/>
                <w:webHidden/>
              </w:rPr>
              <w:tab/>
            </w:r>
            <w:r w:rsidR="00953728">
              <w:rPr>
                <w:noProof/>
                <w:webHidden/>
              </w:rPr>
              <w:fldChar w:fldCharType="begin"/>
            </w:r>
            <w:r w:rsidR="00953728">
              <w:rPr>
                <w:noProof/>
                <w:webHidden/>
              </w:rPr>
              <w:instrText xml:space="preserve"> PAGEREF _Toc60221034 \h </w:instrText>
            </w:r>
            <w:r w:rsidR="00953728">
              <w:rPr>
                <w:noProof/>
                <w:webHidden/>
              </w:rPr>
            </w:r>
            <w:r w:rsidR="00953728">
              <w:rPr>
                <w:noProof/>
                <w:webHidden/>
              </w:rPr>
              <w:fldChar w:fldCharType="separate"/>
            </w:r>
            <w:r w:rsidR="00953728">
              <w:rPr>
                <w:noProof/>
                <w:webHidden/>
              </w:rPr>
              <w:t>6</w:t>
            </w:r>
            <w:r w:rsidR="00953728">
              <w:rPr>
                <w:noProof/>
                <w:webHidden/>
              </w:rPr>
              <w:fldChar w:fldCharType="end"/>
            </w:r>
          </w:hyperlink>
        </w:p>
        <w:p w:rsidR="00953728" w:rsidRDefault="00EB3A45">
          <w:pPr>
            <w:pStyle w:val="21"/>
            <w:tabs>
              <w:tab w:val="right" w:leader="dot" w:pos="9345"/>
            </w:tabs>
            <w:rPr>
              <w:rFonts w:eastAsiaTheme="minorEastAsia"/>
              <w:noProof/>
              <w:lang w:eastAsia="ru-RU"/>
            </w:rPr>
          </w:pPr>
          <w:hyperlink w:anchor="_Toc60221035" w:history="1">
            <w:r w:rsidR="00953728" w:rsidRPr="009D713F">
              <w:rPr>
                <w:rStyle w:val="a4"/>
                <w:rFonts w:ascii="Times New Roman" w:hAnsi="Times New Roman" w:cs="Times New Roman"/>
                <w:b/>
                <w:i/>
                <w:noProof/>
              </w:rPr>
              <w:t>Гадания на суженного.</w:t>
            </w:r>
            <w:r w:rsidR="00953728">
              <w:rPr>
                <w:noProof/>
                <w:webHidden/>
              </w:rPr>
              <w:tab/>
            </w:r>
            <w:r w:rsidR="00953728">
              <w:rPr>
                <w:noProof/>
                <w:webHidden/>
              </w:rPr>
              <w:fldChar w:fldCharType="begin"/>
            </w:r>
            <w:r w:rsidR="00953728">
              <w:rPr>
                <w:noProof/>
                <w:webHidden/>
              </w:rPr>
              <w:instrText xml:space="preserve"> PAGEREF _Toc60221035 \h </w:instrText>
            </w:r>
            <w:r w:rsidR="00953728">
              <w:rPr>
                <w:noProof/>
                <w:webHidden/>
              </w:rPr>
            </w:r>
            <w:r w:rsidR="00953728">
              <w:rPr>
                <w:noProof/>
                <w:webHidden/>
              </w:rPr>
              <w:fldChar w:fldCharType="separate"/>
            </w:r>
            <w:r w:rsidR="00953728">
              <w:rPr>
                <w:noProof/>
                <w:webHidden/>
              </w:rPr>
              <w:t>7</w:t>
            </w:r>
            <w:r w:rsidR="00953728">
              <w:rPr>
                <w:noProof/>
                <w:webHidden/>
              </w:rPr>
              <w:fldChar w:fldCharType="end"/>
            </w:r>
          </w:hyperlink>
        </w:p>
        <w:p w:rsidR="00953728" w:rsidRDefault="00EB3A45">
          <w:pPr>
            <w:pStyle w:val="21"/>
            <w:tabs>
              <w:tab w:val="right" w:leader="dot" w:pos="9345"/>
            </w:tabs>
            <w:rPr>
              <w:rFonts w:eastAsiaTheme="minorEastAsia"/>
              <w:noProof/>
              <w:lang w:eastAsia="ru-RU"/>
            </w:rPr>
          </w:pPr>
          <w:hyperlink w:anchor="_Toc60221036" w:history="1">
            <w:r w:rsidR="00953728" w:rsidRPr="009D713F">
              <w:rPr>
                <w:rStyle w:val="a4"/>
                <w:rFonts w:ascii="Times New Roman" w:hAnsi="Times New Roman" w:cs="Times New Roman"/>
                <w:b/>
                <w:i/>
                <w:noProof/>
              </w:rPr>
              <w:t>Святочные гадания и домашние животные.</w:t>
            </w:r>
            <w:r w:rsidR="00953728">
              <w:rPr>
                <w:noProof/>
                <w:webHidden/>
              </w:rPr>
              <w:tab/>
            </w:r>
            <w:r w:rsidR="00953728">
              <w:rPr>
                <w:noProof/>
                <w:webHidden/>
              </w:rPr>
              <w:fldChar w:fldCharType="begin"/>
            </w:r>
            <w:r w:rsidR="00953728">
              <w:rPr>
                <w:noProof/>
                <w:webHidden/>
              </w:rPr>
              <w:instrText xml:space="preserve"> PAGEREF _Toc60221036 \h </w:instrText>
            </w:r>
            <w:r w:rsidR="00953728">
              <w:rPr>
                <w:noProof/>
                <w:webHidden/>
              </w:rPr>
            </w:r>
            <w:r w:rsidR="00953728">
              <w:rPr>
                <w:noProof/>
                <w:webHidden/>
              </w:rPr>
              <w:fldChar w:fldCharType="separate"/>
            </w:r>
            <w:r w:rsidR="00953728">
              <w:rPr>
                <w:noProof/>
                <w:webHidden/>
              </w:rPr>
              <w:t>8</w:t>
            </w:r>
            <w:r w:rsidR="00953728">
              <w:rPr>
                <w:noProof/>
                <w:webHidden/>
              </w:rPr>
              <w:fldChar w:fldCharType="end"/>
            </w:r>
          </w:hyperlink>
        </w:p>
        <w:p w:rsidR="00953728" w:rsidRDefault="00EB3A45">
          <w:pPr>
            <w:pStyle w:val="11"/>
            <w:tabs>
              <w:tab w:val="right" w:leader="dot" w:pos="9345"/>
            </w:tabs>
            <w:rPr>
              <w:rFonts w:eastAsiaTheme="minorEastAsia"/>
              <w:noProof/>
              <w:lang w:eastAsia="ru-RU"/>
            </w:rPr>
          </w:pPr>
          <w:hyperlink w:anchor="_Toc60221037" w:history="1">
            <w:r w:rsidR="00953728" w:rsidRPr="009D713F">
              <w:rPr>
                <w:rStyle w:val="a4"/>
                <w:rFonts w:ascii="Times New Roman" w:hAnsi="Times New Roman" w:cs="Times New Roman"/>
                <w:b/>
                <w:noProof/>
              </w:rPr>
              <w:t>Ряжение.</w:t>
            </w:r>
            <w:r w:rsidR="00953728">
              <w:rPr>
                <w:noProof/>
                <w:webHidden/>
              </w:rPr>
              <w:tab/>
            </w:r>
            <w:r w:rsidR="00953728">
              <w:rPr>
                <w:noProof/>
                <w:webHidden/>
              </w:rPr>
              <w:fldChar w:fldCharType="begin"/>
            </w:r>
            <w:r w:rsidR="00953728">
              <w:rPr>
                <w:noProof/>
                <w:webHidden/>
              </w:rPr>
              <w:instrText xml:space="preserve"> PAGEREF _Toc60221037 \h </w:instrText>
            </w:r>
            <w:r w:rsidR="00953728">
              <w:rPr>
                <w:noProof/>
                <w:webHidden/>
              </w:rPr>
            </w:r>
            <w:r w:rsidR="00953728">
              <w:rPr>
                <w:noProof/>
                <w:webHidden/>
              </w:rPr>
              <w:fldChar w:fldCharType="separate"/>
            </w:r>
            <w:r w:rsidR="00953728">
              <w:rPr>
                <w:noProof/>
                <w:webHidden/>
              </w:rPr>
              <w:t>9</w:t>
            </w:r>
            <w:r w:rsidR="00953728">
              <w:rPr>
                <w:noProof/>
                <w:webHidden/>
              </w:rPr>
              <w:fldChar w:fldCharType="end"/>
            </w:r>
          </w:hyperlink>
        </w:p>
        <w:p w:rsidR="00953728" w:rsidRDefault="00EB3A45">
          <w:pPr>
            <w:pStyle w:val="21"/>
            <w:tabs>
              <w:tab w:val="right" w:leader="dot" w:pos="9345"/>
            </w:tabs>
            <w:rPr>
              <w:rFonts w:eastAsiaTheme="minorEastAsia"/>
              <w:noProof/>
              <w:lang w:eastAsia="ru-RU"/>
            </w:rPr>
          </w:pPr>
          <w:hyperlink w:anchor="_Toc60221038" w:history="1">
            <w:r w:rsidR="00953728" w:rsidRPr="009D713F">
              <w:rPr>
                <w:rStyle w:val="a4"/>
                <w:rFonts w:ascii="Times New Roman" w:hAnsi="Times New Roman" w:cs="Times New Roman"/>
                <w:b/>
                <w:i/>
                <w:noProof/>
              </w:rPr>
              <w:t>Двухголовый конь.</w:t>
            </w:r>
            <w:r w:rsidR="00953728">
              <w:rPr>
                <w:noProof/>
                <w:webHidden/>
              </w:rPr>
              <w:tab/>
            </w:r>
            <w:r w:rsidR="00953728">
              <w:rPr>
                <w:noProof/>
                <w:webHidden/>
              </w:rPr>
              <w:fldChar w:fldCharType="begin"/>
            </w:r>
            <w:r w:rsidR="00953728">
              <w:rPr>
                <w:noProof/>
                <w:webHidden/>
              </w:rPr>
              <w:instrText xml:space="preserve"> PAGEREF _Toc60221038 \h </w:instrText>
            </w:r>
            <w:r w:rsidR="00953728">
              <w:rPr>
                <w:noProof/>
                <w:webHidden/>
              </w:rPr>
            </w:r>
            <w:r w:rsidR="00953728">
              <w:rPr>
                <w:noProof/>
                <w:webHidden/>
              </w:rPr>
              <w:fldChar w:fldCharType="separate"/>
            </w:r>
            <w:r w:rsidR="00953728">
              <w:rPr>
                <w:noProof/>
                <w:webHidden/>
              </w:rPr>
              <w:t>10</w:t>
            </w:r>
            <w:r w:rsidR="00953728">
              <w:rPr>
                <w:noProof/>
                <w:webHidden/>
              </w:rPr>
              <w:fldChar w:fldCharType="end"/>
            </w:r>
          </w:hyperlink>
        </w:p>
        <w:p w:rsidR="00953728" w:rsidRDefault="00EB3A45">
          <w:pPr>
            <w:pStyle w:val="21"/>
            <w:tabs>
              <w:tab w:val="right" w:leader="dot" w:pos="9345"/>
            </w:tabs>
            <w:rPr>
              <w:rFonts w:eastAsiaTheme="minorEastAsia"/>
              <w:noProof/>
              <w:lang w:eastAsia="ru-RU"/>
            </w:rPr>
          </w:pPr>
          <w:hyperlink w:anchor="_Toc60221039" w:history="1">
            <w:r w:rsidR="00953728" w:rsidRPr="009D713F">
              <w:rPr>
                <w:rStyle w:val="a4"/>
                <w:rFonts w:ascii="Times New Roman" w:hAnsi="Times New Roman" w:cs="Times New Roman"/>
                <w:b/>
                <w:i/>
                <w:noProof/>
              </w:rPr>
              <w:t>Журавли.</w:t>
            </w:r>
            <w:r w:rsidR="00953728">
              <w:rPr>
                <w:noProof/>
                <w:webHidden/>
              </w:rPr>
              <w:tab/>
            </w:r>
            <w:r w:rsidR="00953728">
              <w:rPr>
                <w:noProof/>
                <w:webHidden/>
              </w:rPr>
              <w:fldChar w:fldCharType="begin"/>
            </w:r>
            <w:r w:rsidR="00953728">
              <w:rPr>
                <w:noProof/>
                <w:webHidden/>
              </w:rPr>
              <w:instrText xml:space="preserve"> PAGEREF _Toc60221039 \h </w:instrText>
            </w:r>
            <w:r w:rsidR="00953728">
              <w:rPr>
                <w:noProof/>
                <w:webHidden/>
              </w:rPr>
            </w:r>
            <w:r w:rsidR="00953728">
              <w:rPr>
                <w:noProof/>
                <w:webHidden/>
              </w:rPr>
              <w:fldChar w:fldCharType="separate"/>
            </w:r>
            <w:r w:rsidR="00953728">
              <w:rPr>
                <w:noProof/>
                <w:webHidden/>
              </w:rPr>
              <w:t>11</w:t>
            </w:r>
            <w:r w:rsidR="00953728">
              <w:rPr>
                <w:noProof/>
                <w:webHidden/>
              </w:rPr>
              <w:fldChar w:fldCharType="end"/>
            </w:r>
          </w:hyperlink>
        </w:p>
        <w:p w:rsidR="00953728" w:rsidRDefault="00EB3A45">
          <w:pPr>
            <w:pStyle w:val="21"/>
            <w:tabs>
              <w:tab w:val="right" w:leader="dot" w:pos="9345"/>
            </w:tabs>
            <w:rPr>
              <w:rFonts w:eastAsiaTheme="minorEastAsia"/>
              <w:noProof/>
              <w:lang w:eastAsia="ru-RU"/>
            </w:rPr>
          </w:pPr>
          <w:hyperlink w:anchor="_Toc60221040" w:history="1">
            <w:r w:rsidR="00953728" w:rsidRPr="009D713F">
              <w:rPr>
                <w:rStyle w:val="a4"/>
                <w:rFonts w:ascii="Times New Roman" w:hAnsi="Times New Roman" w:cs="Times New Roman"/>
                <w:b/>
                <w:i/>
                <w:noProof/>
              </w:rPr>
              <w:t>Народная драма в коми.</w:t>
            </w:r>
            <w:r w:rsidR="00953728">
              <w:rPr>
                <w:noProof/>
                <w:webHidden/>
              </w:rPr>
              <w:tab/>
            </w:r>
            <w:r w:rsidR="00953728">
              <w:rPr>
                <w:noProof/>
                <w:webHidden/>
              </w:rPr>
              <w:fldChar w:fldCharType="begin"/>
            </w:r>
            <w:r w:rsidR="00953728">
              <w:rPr>
                <w:noProof/>
                <w:webHidden/>
              </w:rPr>
              <w:instrText xml:space="preserve"> PAGEREF _Toc60221040 \h </w:instrText>
            </w:r>
            <w:r w:rsidR="00953728">
              <w:rPr>
                <w:noProof/>
                <w:webHidden/>
              </w:rPr>
            </w:r>
            <w:r w:rsidR="00953728">
              <w:rPr>
                <w:noProof/>
                <w:webHidden/>
              </w:rPr>
              <w:fldChar w:fldCharType="separate"/>
            </w:r>
            <w:r w:rsidR="00953728">
              <w:rPr>
                <w:noProof/>
                <w:webHidden/>
              </w:rPr>
              <w:t>11</w:t>
            </w:r>
            <w:r w:rsidR="00953728">
              <w:rPr>
                <w:noProof/>
                <w:webHidden/>
              </w:rPr>
              <w:fldChar w:fldCharType="end"/>
            </w:r>
          </w:hyperlink>
        </w:p>
        <w:p w:rsidR="00953728" w:rsidRDefault="00EB3A45">
          <w:pPr>
            <w:pStyle w:val="21"/>
            <w:tabs>
              <w:tab w:val="right" w:leader="dot" w:pos="9345"/>
            </w:tabs>
            <w:rPr>
              <w:rFonts w:eastAsiaTheme="minorEastAsia"/>
              <w:noProof/>
              <w:lang w:eastAsia="ru-RU"/>
            </w:rPr>
          </w:pPr>
          <w:hyperlink w:anchor="_Toc60221041" w:history="1">
            <w:r w:rsidR="00953728" w:rsidRPr="009D713F">
              <w:rPr>
                <w:rStyle w:val="a4"/>
                <w:rFonts w:ascii="Times New Roman" w:hAnsi="Times New Roman" w:cs="Times New Roman"/>
                <w:b/>
                <w:i/>
                <w:noProof/>
              </w:rPr>
              <w:t>Святочное представление «Приятель».</w:t>
            </w:r>
            <w:r w:rsidR="00953728">
              <w:rPr>
                <w:noProof/>
                <w:webHidden/>
              </w:rPr>
              <w:tab/>
            </w:r>
            <w:r w:rsidR="00953728">
              <w:rPr>
                <w:noProof/>
                <w:webHidden/>
              </w:rPr>
              <w:fldChar w:fldCharType="begin"/>
            </w:r>
            <w:r w:rsidR="00953728">
              <w:rPr>
                <w:noProof/>
                <w:webHidden/>
              </w:rPr>
              <w:instrText xml:space="preserve"> PAGEREF _Toc60221041 \h </w:instrText>
            </w:r>
            <w:r w:rsidR="00953728">
              <w:rPr>
                <w:noProof/>
                <w:webHidden/>
              </w:rPr>
            </w:r>
            <w:r w:rsidR="00953728">
              <w:rPr>
                <w:noProof/>
                <w:webHidden/>
              </w:rPr>
              <w:fldChar w:fldCharType="separate"/>
            </w:r>
            <w:r w:rsidR="00953728">
              <w:rPr>
                <w:noProof/>
                <w:webHidden/>
              </w:rPr>
              <w:t>13</w:t>
            </w:r>
            <w:r w:rsidR="00953728">
              <w:rPr>
                <w:noProof/>
                <w:webHidden/>
              </w:rPr>
              <w:fldChar w:fldCharType="end"/>
            </w:r>
          </w:hyperlink>
        </w:p>
        <w:p w:rsidR="00953728" w:rsidRDefault="00EB3A45">
          <w:pPr>
            <w:pStyle w:val="11"/>
            <w:tabs>
              <w:tab w:val="right" w:leader="dot" w:pos="9345"/>
            </w:tabs>
            <w:rPr>
              <w:rFonts w:eastAsiaTheme="minorEastAsia"/>
              <w:noProof/>
              <w:lang w:eastAsia="ru-RU"/>
            </w:rPr>
          </w:pPr>
          <w:hyperlink w:anchor="_Toc60221042" w:history="1">
            <w:r w:rsidR="00953728" w:rsidRPr="009D713F">
              <w:rPr>
                <w:rStyle w:val="a4"/>
                <w:rFonts w:ascii="Times New Roman" w:hAnsi="Times New Roman" w:cs="Times New Roman"/>
                <w:b/>
                <w:noProof/>
              </w:rPr>
              <w:t>Посиделки.</w:t>
            </w:r>
            <w:r w:rsidR="00953728">
              <w:rPr>
                <w:noProof/>
                <w:webHidden/>
              </w:rPr>
              <w:tab/>
            </w:r>
            <w:r w:rsidR="00953728">
              <w:rPr>
                <w:noProof/>
                <w:webHidden/>
              </w:rPr>
              <w:fldChar w:fldCharType="begin"/>
            </w:r>
            <w:r w:rsidR="00953728">
              <w:rPr>
                <w:noProof/>
                <w:webHidden/>
              </w:rPr>
              <w:instrText xml:space="preserve"> PAGEREF _Toc60221042 \h </w:instrText>
            </w:r>
            <w:r w:rsidR="00953728">
              <w:rPr>
                <w:noProof/>
                <w:webHidden/>
              </w:rPr>
            </w:r>
            <w:r w:rsidR="00953728">
              <w:rPr>
                <w:noProof/>
                <w:webHidden/>
              </w:rPr>
              <w:fldChar w:fldCharType="separate"/>
            </w:r>
            <w:r w:rsidR="00953728">
              <w:rPr>
                <w:noProof/>
                <w:webHidden/>
              </w:rPr>
              <w:t>15</w:t>
            </w:r>
            <w:r w:rsidR="00953728">
              <w:rPr>
                <w:noProof/>
                <w:webHidden/>
              </w:rPr>
              <w:fldChar w:fldCharType="end"/>
            </w:r>
          </w:hyperlink>
        </w:p>
        <w:p w:rsidR="00953728" w:rsidRDefault="00EB3A45">
          <w:pPr>
            <w:pStyle w:val="21"/>
            <w:tabs>
              <w:tab w:val="right" w:leader="dot" w:pos="9345"/>
            </w:tabs>
            <w:rPr>
              <w:rFonts w:eastAsiaTheme="minorEastAsia"/>
              <w:noProof/>
              <w:lang w:eastAsia="ru-RU"/>
            </w:rPr>
          </w:pPr>
          <w:hyperlink w:anchor="_Toc60221043" w:history="1">
            <w:r w:rsidR="00953728" w:rsidRPr="009D713F">
              <w:rPr>
                <w:rStyle w:val="a4"/>
                <w:rFonts w:ascii="Times New Roman" w:hAnsi="Times New Roman" w:cs="Times New Roman"/>
                <w:b/>
                <w:i/>
                <w:noProof/>
              </w:rPr>
              <w:t>Песни на посиделках.</w:t>
            </w:r>
            <w:r w:rsidR="00953728">
              <w:rPr>
                <w:noProof/>
                <w:webHidden/>
              </w:rPr>
              <w:tab/>
            </w:r>
            <w:r w:rsidR="00953728">
              <w:rPr>
                <w:noProof/>
                <w:webHidden/>
              </w:rPr>
              <w:fldChar w:fldCharType="begin"/>
            </w:r>
            <w:r w:rsidR="00953728">
              <w:rPr>
                <w:noProof/>
                <w:webHidden/>
              </w:rPr>
              <w:instrText xml:space="preserve"> PAGEREF _Toc60221043 \h </w:instrText>
            </w:r>
            <w:r w:rsidR="00953728">
              <w:rPr>
                <w:noProof/>
                <w:webHidden/>
              </w:rPr>
            </w:r>
            <w:r w:rsidR="00953728">
              <w:rPr>
                <w:noProof/>
                <w:webHidden/>
              </w:rPr>
              <w:fldChar w:fldCharType="separate"/>
            </w:r>
            <w:r w:rsidR="00953728">
              <w:rPr>
                <w:noProof/>
                <w:webHidden/>
              </w:rPr>
              <w:t>16</w:t>
            </w:r>
            <w:r w:rsidR="00953728">
              <w:rPr>
                <w:noProof/>
                <w:webHidden/>
              </w:rPr>
              <w:fldChar w:fldCharType="end"/>
            </w:r>
          </w:hyperlink>
        </w:p>
        <w:p w:rsidR="00953728" w:rsidRDefault="00EB3A45">
          <w:pPr>
            <w:pStyle w:val="21"/>
            <w:tabs>
              <w:tab w:val="right" w:leader="dot" w:pos="9345"/>
            </w:tabs>
            <w:rPr>
              <w:rFonts w:eastAsiaTheme="minorEastAsia"/>
              <w:noProof/>
              <w:lang w:eastAsia="ru-RU"/>
            </w:rPr>
          </w:pPr>
          <w:hyperlink w:anchor="_Toc60221044" w:history="1">
            <w:r w:rsidR="00953728" w:rsidRPr="009D713F">
              <w:rPr>
                <w:rStyle w:val="a4"/>
                <w:rFonts w:ascii="Times New Roman" w:hAnsi="Times New Roman" w:cs="Times New Roman"/>
                <w:b/>
                <w:i/>
                <w:noProof/>
              </w:rPr>
              <w:t>Сюжетные сцены, игры.</w:t>
            </w:r>
            <w:r w:rsidR="00953728">
              <w:rPr>
                <w:noProof/>
                <w:webHidden/>
              </w:rPr>
              <w:tab/>
            </w:r>
            <w:r w:rsidR="00953728">
              <w:rPr>
                <w:noProof/>
                <w:webHidden/>
              </w:rPr>
              <w:fldChar w:fldCharType="begin"/>
            </w:r>
            <w:r w:rsidR="00953728">
              <w:rPr>
                <w:noProof/>
                <w:webHidden/>
              </w:rPr>
              <w:instrText xml:space="preserve"> PAGEREF _Toc60221044 \h </w:instrText>
            </w:r>
            <w:r w:rsidR="00953728">
              <w:rPr>
                <w:noProof/>
                <w:webHidden/>
              </w:rPr>
            </w:r>
            <w:r w:rsidR="00953728">
              <w:rPr>
                <w:noProof/>
                <w:webHidden/>
              </w:rPr>
              <w:fldChar w:fldCharType="separate"/>
            </w:r>
            <w:r w:rsidR="00953728">
              <w:rPr>
                <w:noProof/>
                <w:webHidden/>
              </w:rPr>
              <w:t>17</w:t>
            </w:r>
            <w:r w:rsidR="00953728">
              <w:rPr>
                <w:noProof/>
                <w:webHidden/>
              </w:rPr>
              <w:fldChar w:fldCharType="end"/>
            </w:r>
          </w:hyperlink>
        </w:p>
        <w:p w:rsidR="00953728" w:rsidRDefault="00EB3A45">
          <w:pPr>
            <w:pStyle w:val="11"/>
            <w:tabs>
              <w:tab w:val="right" w:leader="dot" w:pos="9345"/>
            </w:tabs>
            <w:rPr>
              <w:rFonts w:eastAsiaTheme="minorEastAsia"/>
              <w:noProof/>
              <w:lang w:eastAsia="ru-RU"/>
            </w:rPr>
          </w:pPr>
          <w:hyperlink w:anchor="_Toc60221045" w:history="1">
            <w:r w:rsidR="00953728" w:rsidRPr="009D713F">
              <w:rPr>
                <w:rStyle w:val="a4"/>
                <w:rFonts w:ascii="Times New Roman" w:hAnsi="Times New Roman" w:cs="Times New Roman"/>
                <w:b/>
                <w:noProof/>
              </w:rPr>
              <w:t>Про «нечистую силу».</w:t>
            </w:r>
            <w:r w:rsidR="00953728">
              <w:rPr>
                <w:noProof/>
                <w:webHidden/>
              </w:rPr>
              <w:tab/>
            </w:r>
            <w:r w:rsidR="00953728">
              <w:rPr>
                <w:noProof/>
                <w:webHidden/>
              </w:rPr>
              <w:fldChar w:fldCharType="begin"/>
            </w:r>
            <w:r w:rsidR="00953728">
              <w:rPr>
                <w:noProof/>
                <w:webHidden/>
              </w:rPr>
              <w:instrText xml:space="preserve"> PAGEREF _Toc60221045 \h </w:instrText>
            </w:r>
            <w:r w:rsidR="00953728">
              <w:rPr>
                <w:noProof/>
                <w:webHidden/>
              </w:rPr>
            </w:r>
            <w:r w:rsidR="00953728">
              <w:rPr>
                <w:noProof/>
                <w:webHidden/>
              </w:rPr>
              <w:fldChar w:fldCharType="separate"/>
            </w:r>
            <w:r w:rsidR="00953728">
              <w:rPr>
                <w:noProof/>
                <w:webHidden/>
              </w:rPr>
              <w:t>18</w:t>
            </w:r>
            <w:r w:rsidR="00953728">
              <w:rPr>
                <w:noProof/>
                <w:webHidden/>
              </w:rPr>
              <w:fldChar w:fldCharType="end"/>
            </w:r>
          </w:hyperlink>
        </w:p>
        <w:p w:rsidR="00953728" w:rsidRDefault="00EB3A45">
          <w:pPr>
            <w:pStyle w:val="21"/>
            <w:tabs>
              <w:tab w:val="right" w:leader="dot" w:pos="9345"/>
            </w:tabs>
            <w:rPr>
              <w:rFonts w:eastAsiaTheme="minorEastAsia"/>
              <w:noProof/>
              <w:lang w:eastAsia="ru-RU"/>
            </w:rPr>
          </w:pPr>
          <w:hyperlink w:anchor="_Toc60221046" w:history="1">
            <w:r w:rsidR="00953728" w:rsidRPr="009D713F">
              <w:rPr>
                <w:rStyle w:val="a4"/>
                <w:rFonts w:ascii="Times New Roman" w:hAnsi="Times New Roman" w:cs="Times New Roman"/>
                <w:b/>
                <w:i/>
                <w:noProof/>
              </w:rPr>
              <w:t>Банник (пывсян айка).</w:t>
            </w:r>
            <w:r w:rsidR="00953728">
              <w:rPr>
                <w:noProof/>
                <w:webHidden/>
              </w:rPr>
              <w:tab/>
            </w:r>
            <w:r w:rsidR="00953728">
              <w:rPr>
                <w:noProof/>
                <w:webHidden/>
              </w:rPr>
              <w:fldChar w:fldCharType="begin"/>
            </w:r>
            <w:r w:rsidR="00953728">
              <w:rPr>
                <w:noProof/>
                <w:webHidden/>
              </w:rPr>
              <w:instrText xml:space="preserve"> PAGEREF _Toc60221046 \h </w:instrText>
            </w:r>
            <w:r w:rsidR="00953728">
              <w:rPr>
                <w:noProof/>
                <w:webHidden/>
              </w:rPr>
            </w:r>
            <w:r w:rsidR="00953728">
              <w:rPr>
                <w:noProof/>
                <w:webHidden/>
              </w:rPr>
              <w:fldChar w:fldCharType="separate"/>
            </w:r>
            <w:r w:rsidR="00953728">
              <w:rPr>
                <w:noProof/>
                <w:webHidden/>
              </w:rPr>
              <w:t>20</w:t>
            </w:r>
            <w:r w:rsidR="00953728">
              <w:rPr>
                <w:noProof/>
                <w:webHidden/>
              </w:rPr>
              <w:fldChar w:fldCharType="end"/>
            </w:r>
          </w:hyperlink>
        </w:p>
        <w:p w:rsidR="00953728" w:rsidRDefault="00EB3A45">
          <w:pPr>
            <w:pStyle w:val="21"/>
            <w:tabs>
              <w:tab w:val="right" w:leader="dot" w:pos="9345"/>
            </w:tabs>
            <w:rPr>
              <w:rFonts w:eastAsiaTheme="minorEastAsia"/>
              <w:noProof/>
              <w:lang w:eastAsia="ru-RU"/>
            </w:rPr>
          </w:pPr>
          <w:hyperlink w:anchor="_Toc60221047" w:history="1">
            <w:r w:rsidR="00953728" w:rsidRPr="009D713F">
              <w:rPr>
                <w:rStyle w:val="a4"/>
                <w:rFonts w:ascii="Times New Roman" w:hAnsi="Times New Roman" w:cs="Times New Roman"/>
                <w:b/>
                <w:i/>
                <w:noProof/>
              </w:rPr>
              <w:t>Святочные духи.</w:t>
            </w:r>
            <w:r w:rsidR="00953728">
              <w:rPr>
                <w:noProof/>
                <w:webHidden/>
              </w:rPr>
              <w:tab/>
            </w:r>
            <w:r w:rsidR="00953728">
              <w:rPr>
                <w:noProof/>
                <w:webHidden/>
              </w:rPr>
              <w:fldChar w:fldCharType="begin"/>
            </w:r>
            <w:r w:rsidR="00953728">
              <w:rPr>
                <w:noProof/>
                <w:webHidden/>
              </w:rPr>
              <w:instrText xml:space="preserve"> PAGEREF _Toc60221047 \h </w:instrText>
            </w:r>
            <w:r w:rsidR="00953728">
              <w:rPr>
                <w:noProof/>
                <w:webHidden/>
              </w:rPr>
            </w:r>
            <w:r w:rsidR="00953728">
              <w:rPr>
                <w:noProof/>
                <w:webHidden/>
              </w:rPr>
              <w:fldChar w:fldCharType="separate"/>
            </w:r>
            <w:r w:rsidR="00953728">
              <w:rPr>
                <w:noProof/>
                <w:webHidden/>
              </w:rPr>
              <w:t>20</w:t>
            </w:r>
            <w:r w:rsidR="00953728">
              <w:rPr>
                <w:noProof/>
                <w:webHidden/>
              </w:rPr>
              <w:fldChar w:fldCharType="end"/>
            </w:r>
          </w:hyperlink>
        </w:p>
        <w:p w:rsidR="00436C43" w:rsidRDefault="00436C43">
          <w:r>
            <w:rPr>
              <w:b/>
              <w:bCs/>
            </w:rPr>
            <w:fldChar w:fldCharType="end"/>
          </w:r>
        </w:p>
      </w:sdtContent>
    </w:sdt>
    <w:p w:rsidR="00436C43" w:rsidRDefault="00436C43" w:rsidP="00EA5E9E">
      <w:pPr>
        <w:spacing w:after="0" w:line="360" w:lineRule="auto"/>
        <w:ind w:firstLine="709"/>
        <w:rPr>
          <w:rFonts w:ascii="Times New Roman" w:hAnsi="Times New Roman" w:cs="Times New Roman"/>
          <w:sz w:val="28"/>
          <w:szCs w:val="28"/>
        </w:rPr>
      </w:pPr>
    </w:p>
    <w:p w:rsidR="00436C43" w:rsidRDefault="00436C43" w:rsidP="00EA5E9E">
      <w:pPr>
        <w:spacing w:after="0" w:line="360" w:lineRule="auto"/>
        <w:ind w:firstLine="709"/>
        <w:rPr>
          <w:rFonts w:ascii="Times New Roman" w:hAnsi="Times New Roman" w:cs="Times New Roman"/>
          <w:sz w:val="28"/>
          <w:szCs w:val="28"/>
        </w:rPr>
      </w:pPr>
    </w:p>
    <w:p w:rsidR="00436C43" w:rsidRDefault="00436C43" w:rsidP="00EA5E9E">
      <w:pPr>
        <w:spacing w:after="0" w:line="360" w:lineRule="auto"/>
        <w:ind w:firstLine="709"/>
        <w:rPr>
          <w:rFonts w:ascii="Times New Roman" w:hAnsi="Times New Roman" w:cs="Times New Roman"/>
          <w:sz w:val="28"/>
          <w:szCs w:val="28"/>
        </w:rPr>
      </w:pPr>
    </w:p>
    <w:p w:rsidR="00436C43" w:rsidRDefault="00436C43" w:rsidP="00EA5E9E">
      <w:pPr>
        <w:spacing w:after="0" w:line="360" w:lineRule="auto"/>
        <w:ind w:firstLine="709"/>
        <w:rPr>
          <w:rFonts w:ascii="Times New Roman" w:hAnsi="Times New Roman" w:cs="Times New Roman"/>
          <w:sz w:val="28"/>
          <w:szCs w:val="28"/>
        </w:rPr>
      </w:pPr>
    </w:p>
    <w:p w:rsidR="00436C43" w:rsidRDefault="00436C43" w:rsidP="00EA5E9E">
      <w:pPr>
        <w:spacing w:after="0" w:line="360" w:lineRule="auto"/>
        <w:ind w:firstLine="709"/>
        <w:rPr>
          <w:rFonts w:ascii="Times New Roman" w:hAnsi="Times New Roman" w:cs="Times New Roman"/>
          <w:sz w:val="28"/>
          <w:szCs w:val="28"/>
        </w:rPr>
      </w:pPr>
    </w:p>
    <w:p w:rsidR="00436C43" w:rsidRDefault="00436C43" w:rsidP="00EA5E9E">
      <w:pPr>
        <w:spacing w:after="0" w:line="360" w:lineRule="auto"/>
        <w:ind w:firstLine="709"/>
        <w:rPr>
          <w:rFonts w:ascii="Times New Roman" w:hAnsi="Times New Roman" w:cs="Times New Roman"/>
          <w:sz w:val="28"/>
          <w:szCs w:val="28"/>
        </w:rPr>
      </w:pPr>
    </w:p>
    <w:p w:rsidR="00436C43" w:rsidRDefault="00436C43" w:rsidP="00EA5E9E">
      <w:pPr>
        <w:spacing w:after="0" w:line="360" w:lineRule="auto"/>
        <w:ind w:firstLine="709"/>
        <w:rPr>
          <w:rFonts w:ascii="Times New Roman" w:hAnsi="Times New Roman" w:cs="Times New Roman"/>
          <w:sz w:val="28"/>
          <w:szCs w:val="28"/>
        </w:rPr>
      </w:pPr>
    </w:p>
    <w:p w:rsidR="00436C43" w:rsidRDefault="00436C43" w:rsidP="00EA5E9E">
      <w:pPr>
        <w:spacing w:after="0" w:line="360" w:lineRule="auto"/>
        <w:ind w:firstLine="709"/>
        <w:rPr>
          <w:rFonts w:ascii="Times New Roman" w:hAnsi="Times New Roman" w:cs="Times New Roman"/>
          <w:sz w:val="28"/>
          <w:szCs w:val="28"/>
        </w:rPr>
      </w:pPr>
    </w:p>
    <w:p w:rsidR="00436C43" w:rsidRDefault="00436C43" w:rsidP="00EA5E9E">
      <w:pPr>
        <w:spacing w:after="0" w:line="360" w:lineRule="auto"/>
        <w:ind w:firstLine="709"/>
        <w:rPr>
          <w:rFonts w:ascii="Times New Roman" w:hAnsi="Times New Roman" w:cs="Times New Roman"/>
          <w:sz w:val="28"/>
          <w:szCs w:val="28"/>
        </w:rPr>
      </w:pPr>
    </w:p>
    <w:p w:rsidR="00436C43" w:rsidRDefault="00436C43" w:rsidP="00EA5E9E">
      <w:pPr>
        <w:spacing w:after="0" w:line="360" w:lineRule="auto"/>
        <w:ind w:firstLine="709"/>
        <w:rPr>
          <w:rFonts w:ascii="Times New Roman" w:hAnsi="Times New Roman" w:cs="Times New Roman"/>
          <w:sz w:val="28"/>
          <w:szCs w:val="28"/>
        </w:rPr>
      </w:pPr>
    </w:p>
    <w:p w:rsidR="00436C43" w:rsidRDefault="00436C43" w:rsidP="00EA5E9E">
      <w:pPr>
        <w:spacing w:after="0" w:line="360" w:lineRule="auto"/>
        <w:ind w:firstLine="709"/>
        <w:rPr>
          <w:rFonts w:ascii="Times New Roman" w:hAnsi="Times New Roman" w:cs="Times New Roman"/>
          <w:sz w:val="28"/>
          <w:szCs w:val="28"/>
        </w:rPr>
      </w:pPr>
    </w:p>
    <w:p w:rsidR="00436C43" w:rsidRDefault="00436C43" w:rsidP="00EA5E9E">
      <w:pPr>
        <w:spacing w:after="0" w:line="360" w:lineRule="auto"/>
        <w:ind w:firstLine="709"/>
        <w:rPr>
          <w:rFonts w:ascii="Times New Roman" w:hAnsi="Times New Roman" w:cs="Times New Roman"/>
          <w:sz w:val="28"/>
          <w:szCs w:val="28"/>
        </w:rPr>
      </w:pPr>
    </w:p>
    <w:p w:rsidR="00436C43" w:rsidRDefault="00436C43" w:rsidP="00EA5E9E">
      <w:pPr>
        <w:spacing w:after="0" w:line="360" w:lineRule="auto"/>
        <w:ind w:firstLine="709"/>
        <w:rPr>
          <w:rFonts w:ascii="Times New Roman" w:hAnsi="Times New Roman" w:cs="Times New Roman"/>
          <w:sz w:val="28"/>
          <w:szCs w:val="28"/>
        </w:rPr>
      </w:pPr>
    </w:p>
    <w:p w:rsidR="00436C43" w:rsidRDefault="00436C43" w:rsidP="00EA5E9E">
      <w:pPr>
        <w:spacing w:after="0" w:line="360" w:lineRule="auto"/>
        <w:ind w:firstLine="709"/>
        <w:rPr>
          <w:rFonts w:ascii="Times New Roman" w:hAnsi="Times New Roman" w:cs="Times New Roman"/>
          <w:sz w:val="28"/>
          <w:szCs w:val="28"/>
        </w:rPr>
      </w:pPr>
    </w:p>
    <w:p w:rsidR="00EA5E9E" w:rsidRPr="00EA3EAF" w:rsidRDefault="00EA5E9E"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lastRenderedPageBreak/>
        <w:t>Как и по всей православной Руси, в Рождество у коми было принято ходить по домам и славить Христа. Молодежь небольшими группами со звездами из разноцветной бумаги, «вертепами» (фонариками из прозрачной бумаги с вставленными в них картинками из священной истории), зажженными свечами ходил</w:t>
      </w:r>
      <w:r w:rsidR="00EA3EAF" w:rsidRPr="00EA3EAF">
        <w:rPr>
          <w:rFonts w:ascii="Times New Roman" w:hAnsi="Times New Roman" w:cs="Times New Roman"/>
          <w:sz w:val="28"/>
          <w:szCs w:val="28"/>
        </w:rPr>
        <w:t>а</w:t>
      </w:r>
      <w:r w:rsidRPr="00EA3EAF">
        <w:rPr>
          <w:rFonts w:ascii="Times New Roman" w:hAnsi="Times New Roman" w:cs="Times New Roman"/>
          <w:sz w:val="28"/>
          <w:szCs w:val="28"/>
        </w:rPr>
        <w:t xml:space="preserve"> из дома в дом и пела </w:t>
      </w:r>
      <w:proofErr w:type="spellStart"/>
      <w:r w:rsidR="00115F68" w:rsidRPr="00EA3EAF">
        <w:rPr>
          <w:rFonts w:ascii="Times New Roman" w:hAnsi="Times New Roman" w:cs="Times New Roman"/>
          <w:sz w:val="28"/>
          <w:szCs w:val="28"/>
        </w:rPr>
        <w:t>христословия</w:t>
      </w:r>
      <w:proofErr w:type="spellEnd"/>
      <w:r w:rsidR="00115F68" w:rsidRPr="00EA3EAF">
        <w:rPr>
          <w:rFonts w:ascii="Times New Roman" w:hAnsi="Times New Roman" w:cs="Times New Roman"/>
          <w:sz w:val="28"/>
          <w:szCs w:val="28"/>
        </w:rPr>
        <w:t xml:space="preserve"> – духовные стихи, прославляющие Христа. Один из </w:t>
      </w:r>
      <w:proofErr w:type="spellStart"/>
      <w:r w:rsidR="00115F68" w:rsidRPr="00EA3EAF">
        <w:rPr>
          <w:rFonts w:ascii="Times New Roman" w:hAnsi="Times New Roman" w:cs="Times New Roman"/>
          <w:sz w:val="28"/>
          <w:szCs w:val="28"/>
        </w:rPr>
        <w:t>троицко</w:t>
      </w:r>
      <w:proofErr w:type="spellEnd"/>
      <w:r w:rsidR="00115F68" w:rsidRPr="00EA3EAF">
        <w:rPr>
          <w:rFonts w:ascii="Times New Roman" w:hAnsi="Times New Roman" w:cs="Times New Roman"/>
          <w:sz w:val="28"/>
          <w:szCs w:val="28"/>
        </w:rPr>
        <w:t xml:space="preserve">-печорских старожилов так описывает </w:t>
      </w:r>
      <w:proofErr w:type="spellStart"/>
      <w:r w:rsidR="00115F68" w:rsidRPr="00EA3EAF">
        <w:rPr>
          <w:rFonts w:ascii="Times New Roman" w:hAnsi="Times New Roman" w:cs="Times New Roman"/>
          <w:sz w:val="28"/>
          <w:szCs w:val="28"/>
        </w:rPr>
        <w:t>славление</w:t>
      </w:r>
      <w:proofErr w:type="spellEnd"/>
      <w:r w:rsidR="00115F68" w:rsidRPr="00EA3EAF">
        <w:rPr>
          <w:rFonts w:ascii="Times New Roman" w:hAnsi="Times New Roman" w:cs="Times New Roman"/>
          <w:sz w:val="28"/>
          <w:szCs w:val="28"/>
        </w:rPr>
        <w:t xml:space="preserve"> у </w:t>
      </w:r>
      <w:proofErr w:type="spellStart"/>
      <w:r w:rsidR="00115F68" w:rsidRPr="00EA3EAF">
        <w:rPr>
          <w:rFonts w:ascii="Times New Roman" w:hAnsi="Times New Roman" w:cs="Times New Roman"/>
          <w:sz w:val="28"/>
          <w:szCs w:val="28"/>
        </w:rPr>
        <w:t>коми</w:t>
      </w:r>
      <w:proofErr w:type="spellEnd"/>
      <w:r w:rsidR="00115F68" w:rsidRPr="00EA3EAF">
        <w:rPr>
          <w:rFonts w:ascii="Times New Roman" w:hAnsi="Times New Roman" w:cs="Times New Roman"/>
          <w:sz w:val="28"/>
          <w:szCs w:val="28"/>
        </w:rPr>
        <w:t xml:space="preserve"> вначале этого века: «Зайдешь в дом с зажженной свечой в руках, спросишь, можно ли колядовать, и если хозяева дадут разрешение, то обычно пели: «Рожде6ство твое, Христе Боже наш», «Христос рождается, славьте», «Днесь во днесь». За это кто даст </w:t>
      </w:r>
      <w:proofErr w:type="spellStart"/>
      <w:r w:rsidR="00115F68" w:rsidRPr="00EA3EAF">
        <w:rPr>
          <w:rFonts w:ascii="Times New Roman" w:hAnsi="Times New Roman" w:cs="Times New Roman"/>
          <w:sz w:val="28"/>
          <w:szCs w:val="28"/>
        </w:rPr>
        <w:t>капейку</w:t>
      </w:r>
      <w:proofErr w:type="spellEnd"/>
      <w:r w:rsidR="00115F68" w:rsidRPr="00EA3EAF">
        <w:rPr>
          <w:rFonts w:ascii="Times New Roman" w:hAnsi="Times New Roman" w:cs="Times New Roman"/>
          <w:sz w:val="28"/>
          <w:szCs w:val="28"/>
        </w:rPr>
        <w:t>, кто шаньгу…»</w:t>
      </w:r>
    </w:p>
    <w:p w:rsidR="008467F9" w:rsidRPr="00EA3EAF" w:rsidRDefault="008467F9" w:rsidP="00EA3EAF">
      <w:pPr>
        <w:spacing w:after="0" w:line="360" w:lineRule="auto"/>
        <w:ind w:firstLine="709"/>
        <w:jc w:val="both"/>
        <w:rPr>
          <w:rFonts w:ascii="Times New Roman" w:hAnsi="Times New Roman" w:cs="Times New Roman"/>
          <w:b/>
          <w:sz w:val="28"/>
          <w:szCs w:val="28"/>
        </w:rPr>
      </w:pPr>
    </w:p>
    <w:p w:rsidR="008467F9" w:rsidRPr="00EA3EAF" w:rsidRDefault="008467F9" w:rsidP="00EA3EAF">
      <w:pPr>
        <w:pStyle w:val="1"/>
        <w:jc w:val="both"/>
        <w:rPr>
          <w:rFonts w:ascii="Times New Roman" w:hAnsi="Times New Roman" w:cs="Times New Roman"/>
          <w:b/>
          <w:color w:val="auto"/>
          <w:sz w:val="28"/>
          <w:szCs w:val="28"/>
        </w:rPr>
      </w:pPr>
      <w:bookmarkStart w:id="0" w:name="_Toc60221030"/>
      <w:r w:rsidRPr="00EA3EAF">
        <w:rPr>
          <w:rFonts w:ascii="Times New Roman" w:hAnsi="Times New Roman" w:cs="Times New Roman"/>
          <w:b/>
          <w:color w:val="auto"/>
          <w:sz w:val="28"/>
          <w:szCs w:val="28"/>
        </w:rPr>
        <w:t>Святочные гадания.</w:t>
      </w:r>
      <w:bookmarkEnd w:id="0"/>
    </w:p>
    <w:p w:rsidR="00732A22" w:rsidRPr="00EA3EAF" w:rsidRDefault="00732A22" w:rsidP="00EA3EAF">
      <w:pPr>
        <w:spacing w:after="0" w:line="360" w:lineRule="auto"/>
        <w:ind w:firstLine="709"/>
        <w:jc w:val="both"/>
        <w:rPr>
          <w:rFonts w:ascii="Times New Roman" w:hAnsi="Times New Roman" w:cs="Times New Roman"/>
          <w:sz w:val="28"/>
          <w:szCs w:val="28"/>
        </w:rPr>
      </w:pPr>
    </w:p>
    <w:p w:rsidR="008467F9" w:rsidRPr="00EA3EAF" w:rsidRDefault="008467F9"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Святочными гаданиями у коми особенно увлекались девушки. Гаданий о суженном и о судьбе существовало множество, наиболее действенными из них считались так называемые страшные гадания. Из страшных гаданий наиболее популярными у коми молодежи было слушание на перекрестке трех дорог.</w:t>
      </w:r>
    </w:p>
    <w:p w:rsidR="00C32B0C" w:rsidRPr="00EA3EAF" w:rsidRDefault="00C32B0C" w:rsidP="00EA3EAF">
      <w:pPr>
        <w:spacing w:after="0" w:line="360" w:lineRule="auto"/>
        <w:ind w:firstLine="709"/>
        <w:jc w:val="both"/>
        <w:rPr>
          <w:rFonts w:ascii="Times New Roman" w:hAnsi="Times New Roman" w:cs="Times New Roman"/>
          <w:sz w:val="28"/>
          <w:szCs w:val="28"/>
        </w:rPr>
      </w:pPr>
    </w:p>
    <w:p w:rsidR="00C32B0C" w:rsidRPr="00EA3EAF" w:rsidRDefault="00C32B0C" w:rsidP="00EA3EAF">
      <w:pPr>
        <w:pStyle w:val="2"/>
        <w:jc w:val="both"/>
        <w:rPr>
          <w:rFonts w:ascii="Times New Roman" w:hAnsi="Times New Roman" w:cs="Times New Roman"/>
          <w:b/>
          <w:i/>
          <w:color w:val="auto"/>
          <w:sz w:val="28"/>
          <w:szCs w:val="28"/>
        </w:rPr>
      </w:pPr>
      <w:bookmarkStart w:id="1" w:name="_Toc60221031"/>
      <w:r w:rsidRPr="00EA3EAF">
        <w:rPr>
          <w:rFonts w:ascii="Times New Roman" w:hAnsi="Times New Roman" w:cs="Times New Roman"/>
          <w:b/>
          <w:i/>
          <w:color w:val="auto"/>
          <w:sz w:val="28"/>
          <w:szCs w:val="28"/>
        </w:rPr>
        <w:t>Гадание на перекрестье дорог.</w:t>
      </w:r>
      <w:bookmarkEnd w:id="1"/>
    </w:p>
    <w:p w:rsidR="008467F9" w:rsidRPr="00EA3EAF" w:rsidRDefault="008467F9"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Перекрестье дорог обладает глубокой символикой, отсюда, сделав выбор, по какой дороге отправиться, можно попасть в совершенно разные места, следовательно</w:t>
      </w:r>
      <w:r w:rsidR="008B7412" w:rsidRPr="00EA3EAF">
        <w:rPr>
          <w:rFonts w:ascii="Times New Roman" w:hAnsi="Times New Roman" w:cs="Times New Roman"/>
          <w:sz w:val="28"/>
          <w:szCs w:val="28"/>
        </w:rPr>
        <w:t>,</w:t>
      </w:r>
      <w:r w:rsidRPr="00EA3EAF">
        <w:rPr>
          <w:rFonts w:ascii="Times New Roman" w:hAnsi="Times New Roman" w:cs="Times New Roman"/>
          <w:sz w:val="28"/>
          <w:szCs w:val="28"/>
        </w:rPr>
        <w:t xml:space="preserve"> и твоя жизнь (судьба) может иметь разные варианты.</w:t>
      </w:r>
      <w:r w:rsidR="008B7412" w:rsidRPr="00EA3EAF">
        <w:rPr>
          <w:rFonts w:ascii="Times New Roman" w:hAnsi="Times New Roman" w:cs="Times New Roman"/>
          <w:sz w:val="28"/>
          <w:szCs w:val="28"/>
        </w:rPr>
        <w:t xml:space="preserve"> Неслучайно у коми именно на перекрестке дорог в святочном гадании </w:t>
      </w:r>
      <w:r w:rsidR="00CD2670" w:rsidRPr="00EA3EAF">
        <w:rPr>
          <w:rFonts w:ascii="Times New Roman" w:hAnsi="Times New Roman" w:cs="Times New Roman"/>
          <w:sz w:val="28"/>
          <w:szCs w:val="28"/>
        </w:rPr>
        <w:t>устанавливалась «дорога» –</w:t>
      </w:r>
      <w:r w:rsidR="008B7412" w:rsidRPr="00EA3EAF">
        <w:rPr>
          <w:rFonts w:ascii="Times New Roman" w:hAnsi="Times New Roman" w:cs="Times New Roman"/>
          <w:sz w:val="28"/>
          <w:szCs w:val="28"/>
        </w:rPr>
        <w:t xml:space="preserve"> информационная связь с потусторонним миром. При этом подразумевалась реальная опасность, что может возникнуть и действительная «дорога» в иной мир, в результате чего гадающего утащат к себе его обитатели.</w:t>
      </w:r>
    </w:p>
    <w:p w:rsidR="008B7412" w:rsidRPr="00EA3EAF" w:rsidRDefault="008B7412"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lastRenderedPageBreak/>
        <w:t>Чтобы этого не произошло, существовала целая система оберегов. Повсеместно считалось обязательным, чтобы гадания на перекрестке дорог</w:t>
      </w:r>
      <w:r w:rsidR="008231C6" w:rsidRPr="00EA3EAF">
        <w:rPr>
          <w:rFonts w:ascii="Times New Roman" w:hAnsi="Times New Roman" w:cs="Times New Roman"/>
          <w:sz w:val="28"/>
          <w:szCs w:val="28"/>
        </w:rPr>
        <w:t xml:space="preserve"> происходило в замкнутом круге. На снег стелили овчину, коровью или лошадиную шкуру обводили вокруг нее замкнутую линию-круг. При этом внимательно следили, чтобы даже маленький краешек шкуры не оказался на линии магического круга – в этом месте его граница могла оказаться проницаемой для нечистой силы. Чтобы усилить магическую силу круга, его чертили либо палкой с обожженным концом, либо острым, колющем предметом (ножом, охотничьим копьем – </w:t>
      </w:r>
      <w:proofErr w:type="spellStart"/>
      <w:r w:rsidR="008231C6" w:rsidRPr="00EA3EAF">
        <w:rPr>
          <w:rFonts w:ascii="Times New Roman" w:hAnsi="Times New Roman" w:cs="Times New Roman"/>
          <w:b/>
          <w:sz w:val="28"/>
          <w:szCs w:val="28"/>
        </w:rPr>
        <w:t>ош</w:t>
      </w:r>
      <w:proofErr w:type="spellEnd"/>
      <w:r w:rsidR="008231C6" w:rsidRPr="00EA3EAF">
        <w:rPr>
          <w:rFonts w:ascii="Times New Roman" w:hAnsi="Times New Roman" w:cs="Times New Roman"/>
          <w:b/>
          <w:sz w:val="28"/>
          <w:szCs w:val="28"/>
        </w:rPr>
        <w:t xml:space="preserve"> </w:t>
      </w:r>
      <w:proofErr w:type="spellStart"/>
      <w:r w:rsidR="008231C6" w:rsidRPr="00EA3EAF">
        <w:rPr>
          <w:rFonts w:ascii="Times New Roman" w:hAnsi="Times New Roman" w:cs="Times New Roman"/>
          <w:b/>
          <w:sz w:val="28"/>
          <w:szCs w:val="28"/>
        </w:rPr>
        <w:t>шы</w:t>
      </w:r>
      <w:proofErr w:type="spellEnd"/>
      <w:r w:rsidR="008231C6" w:rsidRPr="00EA3EAF">
        <w:rPr>
          <w:rFonts w:ascii="Times New Roman" w:hAnsi="Times New Roman" w:cs="Times New Roman"/>
          <w:sz w:val="28"/>
          <w:szCs w:val="28"/>
        </w:rPr>
        <w:t>). Затем нож (предпочтительно, чтобы это был тот, которым обычно режут хлеб) втыкали в землю на месте, где замыкалась линия круга. Сев на шкуру внутри круга, полагалось положить на голову краюху хлеба, а затем накрываться сверху покрывалом. В качестве покрывала можно было использовать летний полог от комаров, кусок холста или большой платок, но наиболее надежной считалась скатерть. Особенно действенным оберегом считал</w:t>
      </w:r>
      <w:r w:rsidR="00EA3EAF" w:rsidRPr="00EA3EAF">
        <w:rPr>
          <w:rFonts w:ascii="Times New Roman" w:hAnsi="Times New Roman" w:cs="Times New Roman"/>
          <w:sz w:val="28"/>
          <w:szCs w:val="28"/>
        </w:rPr>
        <w:t>а</w:t>
      </w:r>
      <w:r w:rsidR="008231C6" w:rsidRPr="00EA3EAF">
        <w:rPr>
          <w:rFonts w:ascii="Times New Roman" w:hAnsi="Times New Roman" w:cs="Times New Roman"/>
          <w:sz w:val="28"/>
          <w:szCs w:val="28"/>
        </w:rPr>
        <w:t>сь взятая гадающими в круг кошка, на шерсти которой было завязано как можно более узлов: нечистая сила не могла причинить вреда, пока не сумеет развязать все эти узлы. Слушать можно было и в одиночку, и группой из нескольких человек, но их числ</w:t>
      </w:r>
      <w:r w:rsidR="00D37F0D" w:rsidRPr="00EA3EAF">
        <w:rPr>
          <w:rFonts w:ascii="Times New Roman" w:hAnsi="Times New Roman" w:cs="Times New Roman"/>
          <w:sz w:val="28"/>
          <w:szCs w:val="28"/>
        </w:rPr>
        <w:t xml:space="preserve">о обязательно должно было быть нечетным (3-5-7). Если слушали в одиночку, то поблизости никому находиться было нельзя. Лучшим </w:t>
      </w:r>
      <w:r w:rsidR="00341764" w:rsidRPr="00EA3EAF">
        <w:rPr>
          <w:rFonts w:ascii="Times New Roman" w:hAnsi="Times New Roman" w:cs="Times New Roman"/>
          <w:sz w:val="28"/>
          <w:szCs w:val="28"/>
        </w:rPr>
        <w:t>временем</w:t>
      </w:r>
      <w:r w:rsidR="00D37F0D" w:rsidRPr="00EA3EAF">
        <w:rPr>
          <w:rFonts w:ascii="Times New Roman" w:hAnsi="Times New Roman" w:cs="Times New Roman"/>
          <w:sz w:val="28"/>
          <w:szCs w:val="28"/>
        </w:rPr>
        <w:t xml:space="preserve"> для слушания на перекрестке дорог считался период с 11 до 12 часов ночи. Гадающие группой внутри круга брались за м</w:t>
      </w:r>
      <w:r w:rsidR="00EA3EAF" w:rsidRPr="00EA3EAF">
        <w:rPr>
          <w:rFonts w:ascii="Times New Roman" w:hAnsi="Times New Roman" w:cs="Times New Roman"/>
          <w:sz w:val="28"/>
          <w:szCs w:val="28"/>
        </w:rPr>
        <w:t>и</w:t>
      </w:r>
      <w:r w:rsidR="00D37F0D" w:rsidRPr="00EA3EAF">
        <w:rPr>
          <w:rFonts w:ascii="Times New Roman" w:hAnsi="Times New Roman" w:cs="Times New Roman"/>
          <w:sz w:val="28"/>
          <w:szCs w:val="28"/>
        </w:rPr>
        <w:t>зинцы, т. е. образовывали еще один внутренний круг. Существовали словесные формулы призыва потусторонней силы, например: «</w:t>
      </w:r>
      <w:proofErr w:type="spellStart"/>
      <w:r w:rsidR="00D37F0D" w:rsidRPr="00EA3EAF">
        <w:rPr>
          <w:rFonts w:ascii="Times New Roman" w:hAnsi="Times New Roman" w:cs="Times New Roman"/>
          <w:sz w:val="28"/>
          <w:szCs w:val="28"/>
        </w:rPr>
        <w:t>Куття</w:t>
      </w:r>
      <w:proofErr w:type="spellEnd"/>
      <w:r w:rsidR="00D37F0D" w:rsidRPr="00EA3EAF">
        <w:rPr>
          <w:rFonts w:ascii="Times New Roman" w:hAnsi="Times New Roman" w:cs="Times New Roman"/>
          <w:sz w:val="28"/>
          <w:szCs w:val="28"/>
        </w:rPr>
        <w:t xml:space="preserve"> </w:t>
      </w:r>
      <w:proofErr w:type="spellStart"/>
      <w:r w:rsidR="00D37F0D" w:rsidRPr="00EA3EAF">
        <w:rPr>
          <w:rFonts w:ascii="Times New Roman" w:hAnsi="Times New Roman" w:cs="Times New Roman"/>
          <w:sz w:val="28"/>
          <w:szCs w:val="28"/>
        </w:rPr>
        <w:t>войса</w:t>
      </w:r>
      <w:proofErr w:type="spellEnd"/>
      <w:r w:rsidR="00D37F0D" w:rsidRPr="00EA3EAF">
        <w:rPr>
          <w:rFonts w:ascii="Times New Roman" w:hAnsi="Times New Roman" w:cs="Times New Roman"/>
          <w:sz w:val="28"/>
          <w:szCs w:val="28"/>
        </w:rPr>
        <w:t xml:space="preserve">, </w:t>
      </w:r>
      <w:proofErr w:type="spellStart"/>
      <w:r w:rsidR="00D37F0D" w:rsidRPr="00EA3EAF">
        <w:rPr>
          <w:rFonts w:ascii="Times New Roman" w:hAnsi="Times New Roman" w:cs="Times New Roman"/>
          <w:sz w:val="28"/>
          <w:szCs w:val="28"/>
        </w:rPr>
        <w:t>китруйт-мудруйт</w:t>
      </w:r>
      <w:proofErr w:type="spellEnd"/>
      <w:r w:rsidR="00D37F0D" w:rsidRPr="00EA3EAF">
        <w:rPr>
          <w:rFonts w:ascii="Times New Roman" w:hAnsi="Times New Roman" w:cs="Times New Roman"/>
          <w:sz w:val="28"/>
          <w:szCs w:val="28"/>
        </w:rPr>
        <w:t>» (</w:t>
      </w:r>
      <w:proofErr w:type="spellStart"/>
      <w:r w:rsidR="00D37F0D" w:rsidRPr="00EA3EAF">
        <w:rPr>
          <w:rFonts w:ascii="Times New Roman" w:hAnsi="Times New Roman" w:cs="Times New Roman"/>
          <w:sz w:val="28"/>
          <w:szCs w:val="28"/>
        </w:rPr>
        <w:t>куття</w:t>
      </w:r>
      <w:proofErr w:type="spellEnd"/>
      <w:r w:rsidR="00D37F0D" w:rsidRPr="00EA3EAF">
        <w:rPr>
          <w:rFonts w:ascii="Times New Roman" w:hAnsi="Times New Roman" w:cs="Times New Roman"/>
          <w:sz w:val="28"/>
          <w:szCs w:val="28"/>
        </w:rPr>
        <w:t xml:space="preserve"> </w:t>
      </w:r>
      <w:proofErr w:type="spellStart"/>
      <w:r w:rsidR="00D37F0D" w:rsidRPr="00EA3EAF">
        <w:rPr>
          <w:rFonts w:ascii="Times New Roman" w:hAnsi="Times New Roman" w:cs="Times New Roman"/>
          <w:sz w:val="28"/>
          <w:szCs w:val="28"/>
        </w:rPr>
        <w:t>войса</w:t>
      </w:r>
      <w:proofErr w:type="spellEnd"/>
      <w:r w:rsidR="00D37F0D" w:rsidRPr="00EA3EAF">
        <w:rPr>
          <w:rFonts w:ascii="Times New Roman" w:hAnsi="Times New Roman" w:cs="Times New Roman"/>
          <w:sz w:val="28"/>
          <w:szCs w:val="28"/>
        </w:rPr>
        <w:t>, хитри-мудри).</w:t>
      </w:r>
    </w:p>
    <w:p w:rsidR="00133BD5" w:rsidRPr="00EA3EAF" w:rsidRDefault="00133BD5"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Если на перекрестке трех дорог слышался колокольчик или скрип полозьев, ее ждала свадьба. При коллективном слушании пытались определить, у какого дома скрип полозьев прекратиться – там и живет невеста. О грядущем замужестве свидетельствовали и слышащиеся звуки шагов – жених идет. У какого дома он остановился, там и невеста.</w:t>
      </w:r>
    </w:p>
    <w:p w:rsidR="00133BD5" w:rsidRPr="00EA3EAF" w:rsidRDefault="00133BD5"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lastRenderedPageBreak/>
        <w:t>Если из какого-либо дома слышалось пение, то это означало скорую свадьбу кого-либо из мужчин, живущих в нем. Вообще, если слышались хорошие звуки: пение, звуки танцев, просто приятные голоса, то это считалось хорошим знаком для всего села на год.</w:t>
      </w:r>
    </w:p>
    <w:p w:rsidR="00133BD5" w:rsidRPr="00EA3EAF" w:rsidRDefault="00C32B0C"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Н</w:t>
      </w:r>
      <w:r w:rsidR="00133BD5" w:rsidRPr="00EA3EAF">
        <w:rPr>
          <w:rFonts w:ascii="Times New Roman" w:hAnsi="Times New Roman" w:cs="Times New Roman"/>
          <w:sz w:val="28"/>
          <w:szCs w:val="28"/>
        </w:rPr>
        <w:t>апротив, если перед каким-либо домом слышался плач, это означало, что там будет несчастье</w:t>
      </w:r>
      <w:r w:rsidRPr="00EA3EAF">
        <w:rPr>
          <w:rFonts w:ascii="Times New Roman" w:hAnsi="Times New Roman" w:cs="Times New Roman"/>
          <w:sz w:val="28"/>
          <w:szCs w:val="28"/>
        </w:rPr>
        <w:t>. Если были слышны плач и крики в неопределенном месте – несчастье (болезни, пожары) ожидали многих односельчан.</w:t>
      </w:r>
    </w:p>
    <w:p w:rsidR="00C32B0C" w:rsidRPr="00EA3EAF" w:rsidRDefault="00C32B0C"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Звуки топора или троекратный стук предвещали покойника.</w:t>
      </w:r>
    </w:p>
    <w:p w:rsidR="00C32B0C" w:rsidRPr="00EA3EAF" w:rsidRDefault="00C32B0C"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Вой собаки означал, что в скором времени будет пожар.</w:t>
      </w:r>
    </w:p>
    <w:p w:rsidR="00C32B0C" w:rsidRPr="00EA3EAF" w:rsidRDefault="00C32B0C"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Если слышен разговор и хождение лошадей – это перед ссорой.</w:t>
      </w:r>
    </w:p>
    <w:p w:rsidR="00C32B0C" w:rsidRPr="00EA3EAF" w:rsidRDefault="00C32B0C" w:rsidP="00EA3EAF">
      <w:pPr>
        <w:spacing w:after="0" w:line="360" w:lineRule="auto"/>
        <w:ind w:firstLine="709"/>
        <w:jc w:val="both"/>
        <w:rPr>
          <w:rFonts w:ascii="Times New Roman" w:hAnsi="Times New Roman" w:cs="Times New Roman"/>
          <w:sz w:val="28"/>
          <w:szCs w:val="28"/>
        </w:rPr>
      </w:pPr>
    </w:p>
    <w:p w:rsidR="00C32B0C" w:rsidRPr="00EA3EAF" w:rsidRDefault="00C32B0C" w:rsidP="00EA3EAF">
      <w:pPr>
        <w:pStyle w:val="2"/>
        <w:jc w:val="both"/>
        <w:rPr>
          <w:rFonts w:ascii="Times New Roman" w:hAnsi="Times New Roman" w:cs="Times New Roman"/>
          <w:b/>
          <w:i/>
          <w:color w:val="auto"/>
          <w:sz w:val="28"/>
          <w:szCs w:val="28"/>
        </w:rPr>
      </w:pPr>
      <w:bookmarkStart w:id="2" w:name="_Toc60221032"/>
      <w:r w:rsidRPr="00EA3EAF">
        <w:rPr>
          <w:rFonts w:ascii="Times New Roman" w:hAnsi="Times New Roman" w:cs="Times New Roman"/>
          <w:b/>
          <w:i/>
          <w:color w:val="auto"/>
          <w:sz w:val="28"/>
          <w:szCs w:val="28"/>
        </w:rPr>
        <w:t>Гадание у проруби.</w:t>
      </w:r>
      <w:bookmarkEnd w:id="2"/>
    </w:p>
    <w:p w:rsidR="00C32B0C" w:rsidRPr="00EA3EAF" w:rsidRDefault="00C32B0C"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К страшным гаданиям относилось у коми и слушание</w:t>
      </w:r>
      <w:r w:rsidR="00EA3EAF" w:rsidRPr="00EA3EAF">
        <w:rPr>
          <w:rFonts w:ascii="Times New Roman" w:hAnsi="Times New Roman" w:cs="Times New Roman"/>
          <w:sz w:val="28"/>
          <w:szCs w:val="28"/>
        </w:rPr>
        <w:t>,</w:t>
      </w:r>
      <w:r w:rsidRPr="00EA3EAF">
        <w:rPr>
          <w:rFonts w:ascii="Times New Roman" w:hAnsi="Times New Roman" w:cs="Times New Roman"/>
          <w:sz w:val="28"/>
          <w:szCs w:val="28"/>
        </w:rPr>
        <w:t xml:space="preserve"> сидя на овчине у проруби, в ночь на Крещение. Система оберегов (круг, шкура и </w:t>
      </w:r>
      <w:proofErr w:type="spellStart"/>
      <w:r w:rsidRPr="00EA3EAF">
        <w:rPr>
          <w:rFonts w:ascii="Times New Roman" w:hAnsi="Times New Roman" w:cs="Times New Roman"/>
          <w:sz w:val="28"/>
          <w:szCs w:val="28"/>
        </w:rPr>
        <w:t>т.д</w:t>
      </w:r>
      <w:proofErr w:type="spellEnd"/>
      <w:r w:rsidRPr="00EA3EAF">
        <w:rPr>
          <w:rFonts w:ascii="Times New Roman" w:hAnsi="Times New Roman" w:cs="Times New Roman"/>
          <w:sz w:val="28"/>
          <w:szCs w:val="28"/>
        </w:rPr>
        <w:t>) – защита гадающих от соприкосновения с потусторонним миром была сходной с гаданием на перепутье. Для пущей безопасности обводили на льду три окружности, одна в другой, садились в центре с иконой и слушали: где-то строгают доски или вколачивают доски – жди смерти; слышен шум и крики – будет пожар; звуки, будто кто-то комки снега разбрасывает – корова пропадет.</w:t>
      </w:r>
    </w:p>
    <w:p w:rsidR="00C32B0C" w:rsidRPr="00EA3EAF" w:rsidRDefault="00C32B0C" w:rsidP="00EA3EAF">
      <w:pPr>
        <w:spacing w:after="0" w:line="360" w:lineRule="auto"/>
        <w:ind w:firstLine="709"/>
        <w:jc w:val="both"/>
        <w:rPr>
          <w:rFonts w:ascii="Times New Roman" w:hAnsi="Times New Roman" w:cs="Times New Roman"/>
          <w:sz w:val="28"/>
          <w:szCs w:val="28"/>
        </w:rPr>
      </w:pPr>
    </w:p>
    <w:p w:rsidR="00C32B0C" w:rsidRPr="00EA3EAF" w:rsidRDefault="00C32B0C" w:rsidP="00EA3EAF">
      <w:pPr>
        <w:pStyle w:val="2"/>
        <w:jc w:val="both"/>
        <w:rPr>
          <w:rFonts w:ascii="Times New Roman" w:hAnsi="Times New Roman" w:cs="Times New Roman"/>
          <w:b/>
          <w:i/>
          <w:color w:val="auto"/>
          <w:sz w:val="28"/>
          <w:szCs w:val="28"/>
        </w:rPr>
      </w:pPr>
      <w:bookmarkStart w:id="3" w:name="_Toc60221033"/>
      <w:r w:rsidRPr="00EA3EAF">
        <w:rPr>
          <w:rFonts w:ascii="Times New Roman" w:hAnsi="Times New Roman" w:cs="Times New Roman"/>
          <w:b/>
          <w:i/>
          <w:color w:val="auto"/>
          <w:sz w:val="28"/>
          <w:szCs w:val="28"/>
        </w:rPr>
        <w:t>Гадание в нежилом доме.</w:t>
      </w:r>
      <w:bookmarkEnd w:id="3"/>
    </w:p>
    <w:p w:rsidR="00C32B0C" w:rsidRPr="00EA3EAF" w:rsidRDefault="00341764"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Нежилые, заброшенные дома, по коми народным верованиям,</w:t>
      </w:r>
      <w:r w:rsidR="00A755D5" w:rsidRPr="00EA3EAF">
        <w:rPr>
          <w:rFonts w:ascii="Times New Roman" w:hAnsi="Times New Roman" w:cs="Times New Roman"/>
          <w:sz w:val="28"/>
          <w:szCs w:val="28"/>
        </w:rPr>
        <w:t xml:space="preserve"> считались местом возможной встречи со злыми духами (нечистой силой) в любое время года. Именно их вредоносной деятельности приписывался сам факт запустения дома. Особенно опасным делом считалось находиться в нежилом доме ночью, посещение же его в Святки, тем более в новогоднюю ночь, требовало немало мужества.</w:t>
      </w:r>
    </w:p>
    <w:p w:rsidR="00A755D5" w:rsidRPr="00EA3EAF" w:rsidRDefault="00A755D5"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Вот как описывает очевидец гаданий в нежилом доме: «Перед Васильевым днем слушают жизнь на весь год. Собираются 7, 9 или 11 </w:t>
      </w:r>
      <w:r w:rsidRPr="00EA3EAF">
        <w:rPr>
          <w:rFonts w:ascii="Times New Roman" w:hAnsi="Times New Roman" w:cs="Times New Roman"/>
          <w:sz w:val="28"/>
          <w:szCs w:val="28"/>
        </w:rPr>
        <w:lastRenderedPageBreak/>
        <w:t xml:space="preserve">парней. Собираются ночью, чтобы остальные не знали, и садятся в нежилом доме, взявши друг друга за мизинцы. Потом призывают: «Что за весь год будет – пусть это </w:t>
      </w:r>
      <w:proofErr w:type="spellStart"/>
      <w:r w:rsidRPr="00EA3EAF">
        <w:rPr>
          <w:rFonts w:ascii="Times New Roman" w:hAnsi="Times New Roman" w:cs="Times New Roman"/>
          <w:sz w:val="28"/>
          <w:szCs w:val="28"/>
        </w:rPr>
        <w:t>услышится</w:t>
      </w:r>
      <w:proofErr w:type="spellEnd"/>
      <w:r w:rsidRPr="00EA3EAF">
        <w:rPr>
          <w:rFonts w:ascii="Times New Roman" w:hAnsi="Times New Roman" w:cs="Times New Roman"/>
          <w:sz w:val="28"/>
          <w:szCs w:val="28"/>
        </w:rPr>
        <w:t>»</w:t>
      </w:r>
      <w:r w:rsidR="00635307" w:rsidRPr="00EA3EAF">
        <w:rPr>
          <w:rFonts w:ascii="Times New Roman" w:hAnsi="Times New Roman" w:cs="Times New Roman"/>
          <w:sz w:val="28"/>
          <w:szCs w:val="28"/>
        </w:rPr>
        <w:t xml:space="preserve">. Потом начинают слушать, затаив дыхание. Спускание досок – это перед смертью слышно. А сеяние слышно перед хорошим годом. Строительство слышно перед пожаром или перед разором. </w:t>
      </w:r>
    </w:p>
    <w:p w:rsidR="00635307" w:rsidRPr="00EA3EAF" w:rsidRDefault="0063530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При слушании один из гадающих держится мизинцем за дверной крюк, чтобы никто не открыл дверь. Бывает, что при слушанье пугаются. Стоящий у двери не может своим мизинцем удержать дверь, и злой дух заходит в дом со свистом и ветром.</w:t>
      </w:r>
    </w:p>
    <w:p w:rsidR="00635307" w:rsidRPr="00EA3EAF" w:rsidRDefault="00635307" w:rsidP="00EA3EAF">
      <w:pPr>
        <w:spacing w:after="0" w:line="360" w:lineRule="auto"/>
        <w:ind w:firstLine="709"/>
        <w:jc w:val="both"/>
        <w:rPr>
          <w:rFonts w:ascii="Times New Roman" w:hAnsi="Times New Roman" w:cs="Times New Roman"/>
          <w:sz w:val="28"/>
          <w:szCs w:val="28"/>
        </w:rPr>
      </w:pPr>
    </w:p>
    <w:p w:rsidR="00635307" w:rsidRPr="00EA3EAF" w:rsidRDefault="00635307" w:rsidP="00EA3EAF">
      <w:pPr>
        <w:pStyle w:val="2"/>
        <w:jc w:val="both"/>
        <w:rPr>
          <w:rFonts w:ascii="Times New Roman" w:hAnsi="Times New Roman" w:cs="Times New Roman"/>
          <w:b/>
          <w:i/>
          <w:color w:val="auto"/>
          <w:sz w:val="28"/>
          <w:szCs w:val="28"/>
        </w:rPr>
      </w:pPr>
      <w:bookmarkStart w:id="4" w:name="_Toc60221034"/>
      <w:r w:rsidRPr="00EA3EAF">
        <w:rPr>
          <w:rFonts w:ascii="Times New Roman" w:hAnsi="Times New Roman" w:cs="Times New Roman"/>
          <w:b/>
          <w:i/>
          <w:color w:val="auto"/>
          <w:sz w:val="28"/>
          <w:szCs w:val="28"/>
        </w:rPr>
        <w:t>Слушание под замком дома или церкви.</w:t>
      </w:r>
      <w:bookmarkEnd w:id="4"/>
    </w:p>
    <w:p w:rsidR="00635307" w:rsidRPr="00EA3EAF" w:rsidRDefault="0063530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Повсеместно рано в крещенское утро девушки подслушивали под окнами своей или соседней избы, пытаясь по доносящимся из дома голосам определить свою будущую судьбу. С этой же целью они «пололи» снег: набирали его полный подол и подбрасывали вверх, приговаривая:</w:t>
      </w:r>
    </w:p>
    <w:p w:rsidR="00635307" w:rsidRPr="00EA3EAF" w:rsidRDefault="0063530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«Беленький снежок,</w:t>
      </w:r>
    </w:p>
    <w:p w:rsidR="00635307" w:rsidRPr="00EA3EAF" w:rsidRDefault="0063530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Где мой милый женишок?</w:t>
      </w:r>
    </w:p>
    <w:p w:rsidR="003B20F5" w:rsidRPr="00EA3EAF" w:rsidRDefault="003B20F5"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Там, где он,</w:t>
      </w:r>
    </w:p>
    <w:p w:rsidR="003B20F5" w:rsidRPr="00EA3EAF" w:rsidRDefault="003B20F5"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Собачка залай (или колокольчиком позвени)»</w:t>
      </w:r>
    </w:p>
    <w:p w:rsidR="00732A22" w:rsidRPr="00EA3EAF" w:rsidRDefault="003B20F5"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После этого слушали: откуда донесется лай собаки (или звон колокольчика), в ту сторону девушка выйдет замуж. С этой же целью просеивали через сито мусор, собранный дома с пола, приговаривая: «С которой стороны собака залает, в той стороне и жених живет».</w:t>
      </w:r>
    </w:p>
    <w:p w:rsidR="00732A22" w:rsidRPr="00EA3EAF" w:rsidRDefault="00732A22" w:rsidP="00EA3EAF">
      <w:pPr>
        <w:spacing w:after="0" w:line="360" w:lineRule="auto"/>
        <w:ind w:firstLine="709"/>
        <w:jc w:val="both"/>
        <w:rPr>
          <w:rFonts w:ascii="Times New Roman" w:hAnsi="Times New Roman" w:cs="Times New Roman"/>
          <w:sz w:val="28"/>
          <w:szCs w:val="28"/>
        </w:rPr>
      </w:pPr>
    </w:p>
    <w:p w:rsidR="003B20F5" w:rsidRPr="00EA3EAF" w:rsidRDefault="003B20F5" w:rsidP="00EA3EAF">
      <w:pPr>
        <w:pStyle w:val="2"/>
        <w:jc w:val="both"/>
        <w:rPr>
          <w:rFonts w:ascii="Times New Roman" w:hAnsi="Times New Roman" w:cs="Times New Roman"/>
          <w:b/>
          <w:i/>
          <w:color w:val="auto"/>
          <w:sz w:val="28"/>
          <w:szCs w:val="28"/>
        </w:rPr>
      </w:pPr>
      <w:bookmarkStart w:id="5" w:name="_Toc60221035"/>
      <w:r w:rsidRPr="00EA3EAF">
        <w:rPr>
          <w:rFonts w:ascii="Times New Roman" w:hAnsi="Times New Roman" w:cs="Times New Roman"/>
          <w:b/>
          <w:i/>
          <w:color w:val="auto"/>
          <w:sz w:val="28"/>
          <w:szCs w:val="28"/>
        </w:rPr>
        <w:t>Гадания на суженного.</w:t>
      </w:r>
      <w:bookmarkEnd w:id="5"/>
    </w:p>
    <w:p w:rsidR="003B20F5" w:rsidRPr="00EA3EAF" w:rsidRDefault="003B20F5"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Для того, чтобы увидеть суженного, девушки ставили на тарелку с песком или пеплом стакан с водой и клали в него золотое кольцо</w:t>
      </w:r>
      <w:r w:rsidR="0072425A" w:rsidRPr="00EA3EAF">
        <w:rPr>
          <w:rFonts w:ascii="Times New Roman" w:hAnsi="Times New Roman" w:cs="Times New Roman"/>
          <w:sz w:val="28"/>
          <w:szCs w:val="28"/>
        </w:rPr>
        <w:t>. После этого смотрели в изображение кольца в поставленное перед стаканом зеркале (можно было смотреть и просто в кольцо) до тех пор, пока в нем не появился облик суженого.</w:t>
      </w:r>
    </w:p>
    <w:p w:rsidR="0072425A" w:rsidRPr="00EA3EAF" w:rsidRDefault="0072425A"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lastRenderedPageBreak/>
        <w:t xml:space="preserve">Суженого можно было увидеть и в вещих снах. Для того, чтобы это произошло, полагалось перед сном не молиться Богу, а, напротив обратиться к потусторонним силам с просьбой показать суженого. Для этой же цели девушки съедали перед сном по ложке или наперстку соли и муки, запивая таким же количеством воды. После этого под изголовье они клали сделанный из лучинок колодец с маленьким восковым ведром и произносили заговор: «Суженый-ряженый, приходи ко мне воду черпать, приноси мне пить». </w:t>
      </w:r>
      <w:r w:rsidR="00C66668" w:rsidRPr="00EA3EAF">
        <w:rPr>
          <w:rFonts w:ascii="Times New Roman" w:hAnsi="Times New Roman" w:cs="Times New Roman"/>
          <w:sz w:val="28"/>
          <w:szCs w:val="28"/>
        </w:rPr>
        <w:t>Завязывали в рукав рубашки черного таракана так, чтобы он мог там свободно передвигаться. Этот таракан должен был во сне привести суженого, показать его самого и его состояние.</w:t>
      </w:r>
    </w:p>
    <w:p w:rsidR="00C66668" w:rsidRPr="00EA3EAF" w:rsidRDefault="00C66668"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Были и другие поверья о том, как вызывать вещий сон. Клали в коробочку пять тараканов и привязывали ее на ночь к большому пальцу правой ноги. Обливали у троих дверей скобы, каждый раз приговаривая трижды: «Лью, полью, у суженого глаза залью; приходи жаловаться». В ночь на Крещение под изголовье клали нож, гребенку или свое белье. Запирали сундук, ведро с водой или колодец, а ключ клали под подушку. Приснится, что кто-то приходил за ключом – будет свадьба.</w:t>
      </w:r>
    </w:p>
    <w:p w:rsidR="00C66668" w:rsidRPr="00EA3EAF" w:rsidRDefault="00C66668"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Во время святочных гаданий о суженом девушки старались выяснить как можно больше подробностей: возраст жениха и его имя, характер и достаток, место жительства и цвет волос, характер будущей свекрови и т. д. Для этой цели в гаданиях могли использоваться самые различные предметы и способы.</w:t>
      </w:r>
    </w:p>
    <w:p w:rsidR="00680A78" w:rsidRPr="00EA3EAF" w:rsidRDefault="00680A78"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Повсеместно у девушки в Коми крае было принято сыпать вечерами в Святки на снег золу, чтобы утром по следам на ней судить о своих перспективах на замужество. Сыпать золу полагалось вне дома: в хлеву, около бани, за оградой, на перекрестке трех дорог. Если на золе утром обнаруживались следы, их внимательно рассматривали. Сами по себе следы (в некоторых местах их четное количество) обещали для девушки замужество в наступающем году. Кроме того, если следы были оставлены валенками, то у </w:t>
      </w:r>
      <w:proofErr w:type="spellStart"/>
      <w:r w:rsidRPr="00EA3EAF">
        <w:rPr>
          <w:rFonts w:ascii="Times New Roman" w:hAnsi="Times New Roman" w:cs="Times New Roman"/>
          <w:sz w:val="28"/>
          <w:szCs w:val="28"/>
        </w:rPr>
        <w:t>верхнепечорских</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коми</w:t>
      </w:r>
      <w:proofErr w:type="spellEnd"/>
      <w:r w:rsidRPr="00EA3EAF">
        <w:rPr>
          <w:rFonts w:ascii="Times New Roman" w:hAnsi="Times New Roman" w:cs="Times New Roman"/>
          <w:sz w:val="28"/>
          <w:szCs w:val="28"/>
        </w:rPr>
        <w:t xml:space="preserve"> считалось, что девушке суждено </w:t>
      </w:r>
      <w:r w:rsidRPr="00EA3EAF">
        <w:rPr>
          <w:rFonts w:ascii="Times New Roman" w:hAnsi="Times New Roman" w:cs="Times New Roman"/>
          <w:sz w:val="28"/>
          <w:szCs w:val="28"/>
        </w:rPr>
        <w:lastRenderedPageBreak/>
        <w:t xml:space="preserve">выйти за старика, если </w:t>
      </w:r>
      <w:proofErr w:type="spellStart"/>
      <w:r w:rsidRPr="00EA3EAF">
        <w:rPr>
          <w:rFonts w:ascii="Times New Roman" w:hAnsi="Times New Roman" w:cs="Times New Roman"/>
          <w:sz w:val="28"/>
          <w:szCs w:val="28"/>
        </w:rPr>
        <w:t>к</w:t>
      </w:r>
      <w:r w:rsidR="00EA3EAF" w:rsidRPr="00EA3EAF">
        <w:rPr>
          <w:rFonts w:ascii="Times New Roman" w:hAnsi="Times New Roman" w:cs="Times New Roman"/>
          <w:sz w:val="28"/>
          <w:szCs w:val="28"/>
        </w:rPr>
        <w:t>ӧ</w:t>
      </w:r>
      <w:r w:rsidRPr="00EA3EAF">
        <w:rPr>
          <w:rFonts w:ascii="Times New Roman" w:hAnsi="Times New Roman" w:cs="Times New Roman"/>
          <w:sz w:val="28"/>
          <w:szCs w:val="28"/>
        </w:rPr>
        <w:t>тами</w:t>
      </w:r>
      <w:proofErr w:type="spellEnd"/>
      <w:r w:rsidRPr="00EA3EAF">
        <w:rPr>
          <w:rFonts w:ascii="Times New Roman" w:hAnsi="Times New Roman" w:cs="Times New Roman"/>
          <w:sz w:val="28"/>
          <w:szCs w:val="28"/>
        </w:rPr>
        <w:t xml:space="preserve"> – за человека среднего возраста, а сапогами – за молодого. </w:t>
      </w:r>
      <w:r w:rsidR="003B7B7B" w:rsidRPr="00EA3EAF">
        <w:rPr>
          <w:rFonts w:ascii="Times New Roman" w:hAnsi="Times New Roman" w:cs="Times New Roman"/>
          <w:sz w:val="28"/>
          <w:szCs w:val="28"/>
        </w:rPr>
        <w:t xml:space="preserve">У </w:t>
      </w:r>
      <w:proofErr w:type="spellStart"/>
      <w:r w:rsidR="003B7B7B" w:rsidRPr="00EA3EAF">
        <w:rPr>
          <w:rFonts w:ascii="Times New Roman" w:hAnsi="Times New Roman" w:cs="Times New Roman"/>
          <w:sz w:val="28"/>
          <w:szCs w:val="28"/>
        </w:rPr>
        <w:t>ижемских</w:t>
      </w:r>
      <w:proofErr w:type="spellEnd"/>
      <w:r w:rsidR="003B7B7B" w:rsidRPr="00EA3EAF">
        <w:rPr>
          <w:rFonts w:ascii="Times New Roman" w:hAnsi="Times New Roman" w:cs="Times New Roman"/>
          <w:sz w:val="28"/>
          <w:szCs w:val="28"/>
        </w:rPr>
        <w:t xml:space="preserve"> </w:t>
      </w:r>
      <w:proofErr w:type="spellStart"/>
      <w:r w:rsidR="003B7B7B" w:rsidRPr="00EA3EAF">
        <w:rPr>
          <w:rFonts w:ascii="Times New Roman" w:hAnsi="Times New Roman" w:cs="Times New Roman"/>
          <w:sz w:val="28"/>
          <w:szCs w:val="28"/>
        </w:rPr>
        <w:t>коми</w:t>
      </w:r>
      <w:proofErr w:type="spellEnd"/>
      <w:r w:rsidR="003B7B7B" w:rsidRPr="00EA3EAF">
        <w:rPr>
          <w:rFonts w:ascii="Times New Roman" w:hAnsi="Times New Roman" w:cs="Times New Roman"/>
          <w:sz w:val="28"/>
          <w:szCs w:val="28"/>
        </w:rPr>
        <w:t xml:space="preserve"> следы валенка означали, что муж будет из своей деревни, а следы </w:t>
      </w:r>
      <w:proofErr w:type="spellStart"/>
      <w:r w:rsidR="003B7B7B" w:rsidRPr="00EA3EAF">
        <w:rPr>
          <w:rFonts w:ascii="Times New Roman" w:hAnsi="Times New Roman" w:cs="Times New Roman"/>
          <w:sz w:val="28"/>
          <w:szCs w:val="28"/>
        </w:rPr>
        <w:t>тöбека</w:t>
      </w:r>
      <w:proofErr w:type="spellEnd"/>
      <w:r w:rsidR="003B7B7B" w:rsidRPr="00EA3EAF">
        <w:rPr>
          <w:rFonts w:ascii="Times New Roman" w:hAnsi="Times New Roman" w:cs="Times New Roman"/>
          <w:sz w:val="28"/>
          <w:szCs w:val="28"/>
        </w:rPr>
        <w:t xml:space="preserve"> (меховой обуви) – из другой. </w:t>
      </w:r>
    </w:p>
    <w:p w:rsidR="003B7B7B" w:rsidRPr="00EA3EAF" w:rsidRDefault="003B7B7B"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Для того, чтобы узнать имя суженого, три девушки собирались вечером, клали в ручные жернова (</w:t>
      </w:r>
      <w:proofErr w:type="spellStart"/>
      <w:r w:rsidRPr="00EA3EAF">
        <w:rPr>
          <w:rFonts w:ascii="Times New Roman" w:hAnsi="Times New Roman" w:cs="Times New Roman"/>
          <w:sz w:val="28"/>
          <w:szCs w:val="28"/>
        </w:rPr>
        <w:t>изки</w:t>
      </w:r>
      <w:proofErr w:type="spellEnd"/>
      <w:r w:rsidRPr="00EA3EAF">
        <w:rPr>
          <w:rFonts w:ascii="Times New Roman" w:hAnsi="Times New Roman" w:cs="Times New Roman"/>
          <w:sz w:val="28"/>
          <w:szCs w:val="28"/>
        </w:rPr>
        <w:t>) три иголки без ушка и крутили жернова, стараясь по слышащимся им звукам угадать имя. В первый день святок. В первый день Святок с первым скоромным куском во рту девушки выбегали за ворота и узнавали имя у первого встречного мужчины. С этой же целью девушки выходили на улицу с шаньгой в руке утром в Крещение. Если же первой навстречу попадала женщина, то свадьбы в этом году не предвиделось.</w:t>
      </w:r>
    </w:p>
    <w:p w:rsidR="003B7B7B" w:rsidRPr="00EA3EAF" w:rsidRDefault="003B7B7B"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Чтобы выяснить, какой нрав будет у будущей свекрови, девушки устраивали гадания с так называемой </w:t>
      </w:r>
      <w:proofErr w:type="spellStart"/>
      <w:r w:rsidRPr="00EA3EAF">
        <w:rPr>
          <w:rFonts w:ascii="Times New Roman" w:hAnsi="Times New Roman" w:cs="Times New Roman"/>
          <w:sz w:val="28"/>
          <w:szCs w:val="28"/>
        </w:rPr>
        <w:t>ропотухой</w:t>
      </w:r>
      <w:proofErr w:type="spellEnd"/>
      <w:r w:rsidRPr="00EA3EAF">
        <w:rPr>
          <w:rFonts w:ascii="Times New Roman" w:hAnsi="Times New Roman" w:cs="Times New Roman"/>
          <w:sz w:val="28"/>
          <w:szCs w:val="28"/>
        </w:rPr>
        <w:t>. В сковородку наливали воду, клали в нее камень, а на него немного кудели. Кудель поджигали и накрывали ее вместе с камнем горшком. Если вода начинала вбираться в горшок быстро</w:t>
      </w:r>
      <w:r w:rsidR="004271B8" w:rsidRPr="00EA3EAF">
        <w:rPr>
          <w:rFonts w:ascii="Times New Roman" w:hAnsi="Times New Roman" w:cs="Times New Roman"/>
          <w:sz w:val="28"/>
          <w:szCs w:val="28"/>
        </w:rPr>
        <w:t xml:space="preserve"> и с шумом, свекровь должна быть злой и сварливой, а если тихо – то умной и смирной.</w:t>
      </w:r>
    </w:p>
    <w:p w:rsidR="00955BC8" w:rsidRPr="00EA3EAF" w:rsidRDefault="00955BC8" w:rsidP="00EA3EAF">
      <w:pPr>
        <w:spacing w:after="0" w:line="360" w:lineRule="auto"/>
        <w:ind w:firstLine="709"/>
        <w:jc w:val="both"/>
        <w:rPr>
          <w:rFonts w:ascii="Times New Roman" w:hAnsi="Times New Roman" w:cs="Times New Roman"/>
          <w:sz w:val="28"/>
          <w:szCs w:val="28"/>
        </w:rPr>
      </w:pPr>
    </w:p>
    <w:p w:rsidR="00955BC8" w:rsidRPr="00EA3EAF" w:rsidRDefault="00955BC8" w:rsidP="00EA3EAF">
      <w:pPr>
        <w:pStyle w:val="2"/>
        <w:jc w:val="both"/>
        <w:rPr>
          <w:rFonts w:ascii="Times New Roman" w:hAnsi="Times New Roman" w:cs="Times New Roman"/>
          <w:b/>
          <w:i/>
          <w:color w:val="auto"/>
          <w:sz w:val="28"/>
          <w:szCs w:val="28"/>
        </w:rPr>
      </w:pPr>
      <w:bookmarkStart w:id="6" w:name="_Toc60221036"/>
      <w:r w:rsidRPr="00EA3EAF">
        <w:rPr>
          <w:rFonts w:ascii="Times New Roman" w:hAnsi="Times New Roman" w:cs="Times New Roman"/>
          <w:b/>
          <w:i/>
          <w:color w:val="auto"/>
          <w:sz w:val="28"/>
          <w:szCs w:val="28"/>
        </w:rPr>
        <w:t>Святочные гадания и домашние животные.</w:t>
      </w:r>
      <w:bookmarkEnd w:id="6"/>
    </w:p>
    <w:p w:rsidR="00955BC8" w:rsidRPr="00EA3EAF" w:rsidRDefault="00955BC8"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Использовались в святочных гаданиях и домашние животные. Девушки с завязанными глазами или же вечером, когда уже стемнело</w:t>
      </w:r>
      <w:r w:rsidR="00EA3EAF" w:rsidRPr="00EA3EAF">
        <w:rPr>
          <w:rFonts w:ascii="Times New Roman" w:hAnsi="Times New Roman" w:cs="Times New Roman"/>
          <w:sz w:val="28"/>
          <w:szCs w:val="28"/>
        </w:rPr>
        <w:t>,</w:t>
      </w:r>
      <w:r w:rsidRPr="00EA3EAF">
        <w:rPr>
          <w:rFonts w:ascii="Times New Roman" w:hAnsi="Times New Roman" w:cs="Times New Roman"/>
          <w:sz w:val="28"/>
          <w:szCs w:val="28"/>
        </w:rPr>
        <w:t xml:space="preserve"> заходили в хлев, в загон к овцам и пытались их поймать. Если под руку первой попадалась овца – девушке суждено быть вскоре после замужества вдовой, брюхатая овца – быть в положении, попадался баран – сколько свадьба. Или же: попадалась белая овца – жених будет светловолосый, черная – брюнет: овца стриженая – жених будет бедный, лохматая – богатый. Общепринято было гадать по пойманной овце вечером перед Васильевым днем.</w:t>
      </w:r>
    </w:p>
    <w:p w:rsidR="00955BC8" w:rsidRPr="00EA3EAF" w:rsidRDefault="00955BC8"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О замужестве девушки гадали также, садясь во дворе на лошадь, у которой были завязаны глаза. Если лошадь находила дорогу за открытые в это время ворота, то девушку ожидало в этом году свадьба, и наоборот.</w:t>
      </w:r>
    </w:p>
    <w:p w:rsidR="00955BC8" w:rsidRPr="00EA3EAF" w:rsidRDefault="00717FF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lastRenderedPageBreak/>
        <w:t>На полу избы рассыпали зерно, бросали в него обручальное кольцо и выпускали петуха. Если петух клевал только зерно, свадьба не предвиделась, а если начинал клевать кольцо – девушка выйдет замуж.</w:t>
      </w:r>
    </w:p>
    <w:p w:rsidR="00717FF7" w:rsidRPr="00EA3EAF" w:rsidRDefault="00717FF7" w:rsidP="00EA3EAF">
      <w:pPr>
        <w:spacing w:after="0" w:line="360" w:lineRule="auto"/>
        <w:ind w:firstLine="709"/>
        <w:jc w:val="both"/>
        <w:rPr>
          <w:rFonts w:ascii="Times New Roman" w:hAnsi="Times New Roman" w:cs="Times New Roman"/>
          <w:sz w:val="28"/>
          <w:szCs w:val="28"/>
        </w:rPr>
      </w:pPr>
    </w:p>
    <w:p w:rsidR="00717FF7" w:rsidRPr="00EA3EAF" w:rsidRDefault="00717FF7" w:rsidP="00EA3EAF">
      <w:pPr>
        <w:pStyle w:val="1"/>
        <w:jc w:val="both"/>
        <w:rPr>
          <w:rFonts w:ascii="Times New Roman" w:hAnsi="Times New Roman" w:cs="Times New Roman"/>
          <w:b/>
          <w:color w:val="auto"/>
          <w:sz w:val="28"/>
          <w:szCs w:val="28"/>
        </w:rPr>
      </w:pPr>
      <w:bookmarkStart w:id="7" w:name="_Toc60221037"/>
      <w:proofErr w:type="spellStart"/>
      <w:r w:rsidRPr="00EA3EAF">
        <w:rPr>
          <w:rFonts w:ascii="Times New Roman" w:hAnsi="Times New Roman" w:cs="Times New Roman"/>
          <w:b/>
          <w:color w:val="auto"/>
          <w:sz w:val="28"/>
          <w:szCs w:val="28"/>
        </w:rPr>
        <w:t>Ряжение</w:t>
      </w:r>
      <w:proofErr w:type="spellEnd"/>
      <w:r w:rsidRPr="00EA3EAF">
        <w:rPr>
          <w:rFonts w:ascii="Times New Roman" w:hAnsi="Times New Roman" w:cs="Times New Roman"/>
          <w:b/>
          <w:color w:val="auto"/>
          <w:sz w:val="28"/>
          <w:szCs w:val="28"/>
        </w:rPr>
        <w:t>.</w:t>
      </w:r>
      <w:bookmarkEnd w:id="7"/>
    </w:p>
    <w:p w:rsidR="00732A22" w:rsidRPr="00EA3EAF" w:rsidRDefault="00732A22" w:rsidP="00EA3EAF">
      <w:pPr>
        <w:spacing w:after="0" w:line="360" w:lineRule="auto"/>
        <w:ind w:firstLine="709"/>
        <w:jc w:val="both"/>
        <w:rPr>
          <w:rFonts w:ascii="Times New Roman" w:hAnsi="Times New Roman" w:cs="Times New Roman"/>
          <w:sz w:val="28"/>
          <w:szCs w:val="28"/>
        </w:rPr>
      </w:pPr>
    </w:p>
    <w:p w:rsidR="00FC4D47" w:rsidRPr="00EA3EAF" w:rsidRDefault="00717FF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Как и в русской святочной обрядности, любимым развлечением у коми молодежи в Святки становилось </w:t>
      </w:r>
      <w:proofErr w:type="spellStart"/>
      <w:r w:rsidRPr="00EA3EAF">
        <w:rPr>
          <w:rFonts w:ascii="Times New Roman" w:hAnsi="Times New Roman" w:cs="Times New Roman"/>
          <w:sz w:val="28"/>
          <w:szCs w:val="28"/>
        </w:rPr>
        <w:t>ряжение</w:t>
      </w:r>
      <w:proofErr w:type="spellEnd"/>
      <w:r w:rsidRPr="00EA3EAF">
        <w:rPr>
          <w:rFonts w:ascii="Times New Roman" w:hAnsi="Times New Roman" w:cs="Times New Roman"/>
          <w:sz w:val="28"/>
          <w:szCs w:val="28"/>
        </w:rPr>
        <w:t>, особенно увлекались им парни. Чаще всего рядились стариками, цыганами, барином, чиновником, горбуном и др. девушки менялись с парнями одеждой</w:t>
      </w:r>
      <w:r w:rsidR="00FC4D47" w:rsidRPr="00EA3EAF">
        <w:rPr>
          <w:rFonts w:ascii="Times New Roman" w:hAnsi="Times New Roman" w:cs="Times New Roman"/>
          <w:sz w:val="28"/>
          <w:szCs w:val="28"/>
        </w:rPr>
        <w:t xml:space="preserve">, некоторые надевали вывернутые наизнанку шубы. Лица мазали сажей, закрывали платком или куском марли, чтобы не быть узнанным. Популярным персонажем святочных ряжений у </w:t>
      </w:r>
      <w:proofErr w:type="spellStart"/>
      <w:r w:rsidR="00FC4D47" w:rsidRPr="00EA3EAF">
        <w:rPr>
          <w:rFonts w:ascii="Times New Roman" w:hAnsi="Times New Roman" w:cs="Times New Roman"/>
          <w:sz w:val="28"/>
          <w:szCs w:val="28"/>
        </w:rPr>
        <w:t>коми</w:t>
      </w:r>
      <w:proofErr w:type="spellEnd"/>
      <w:r w:rsidR="00FC4D47" w:rsidRPr="00EA3EAF">
        <w:rPr>
          <w:rFonts w:ascii="Times New Roman" w:hAnsi="Times New Roman" w:cs="Times New Roman"/>
          <w:sz w:val="28"/>
          <w:szCs w:val="28"/>
        </w:rPr>
        <w:t xml:space="preserve"> на Печоре, </w:t>
      </w:r>
      <w:proofErr w:type="spellStart"/>
      <w:r w:rsidR="00FC4D47" w:rsidRPr="00EA3EAF">
        <w:rPr>
          <w:rFonts w:ascii="Times New Roman" w:hAnsi="Times New Roman" w:cs="Times New Roman"/>
          <w:sz w:val="28"/>
          <w:szCs w:val="28"/>
        </w:rPr>
        <w:t>Выми</w:t>
      </w:r>
      <w:proofErr w:type="spellEnd"/>
      <w:r w:rsidR="00FC4D47" w:rsidRPr="00EA3EAF">
        <w:rPr>
          <w:rFonts w:ascii="Times New Roman" w:hAnsi="Times New Roman" w:cs="Times New Roman"/>
          <w:sz w:val="28"/>
          <w:szCs w:val="28"/>
        </w:rPr>
        <w:t xml:space="preserve"> и </w:t>
      </w:r>
      <w:proofErr w:type="spellStart"/>
      <w:r w:rsidR="00FC4D47" w:rsidRPr="00EA3EAF">
        <w:rPr>
          <w:rFonts w:ascii="Times New Roman" w:hAnsi="Times New Roman" w:cs="Times New Roman"/>
          <w:sz w:val="28"/>
          <w:szCs w:val="28"/>
        </w:rPr>
        <w:t>Сысоле</w:t>
      </w:r>
      <w:proofErr w:type="spellEnd"/>
      <w:r w:rsidR="00FC4D47" w:rsidRPr="00EA3EAF">
        <w:rPr>
          <w:rFonts w:ascii="Times New Roman" w:hAnsi="Times New Roman" w:cs="Times New Roman"/>
          <w:sz w:val="28"/>
          <w:szCs w:val="28"/>
        </w:rPr>
        <w:t xml:space="preserve"> был журавль.</w:t>
      </w:r>
    </w:p>
    <w:p w:rsidR="00FC4D47" w:rsidRPr="00EA3EAF" w:rsidRDefault="00FC4D4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Повсеместно было принято </w:t>
      </w:r>
      <w:proofErr w:type="spellStart"/>
      <w:r w:rsidRPr="00EA3EAF">
        <w:rPr>
          <w:rFonts w:ascii="Times New Roman" w:hAnsi="Times New Roman" w:cs="Times New Roman"/>
          <w:sz w:val="28"/>
          <w:szCs w:val="28"/>
        </w:rPr>
        <w:t>ряжение</w:t>
      </w:r>
      <w:proofErr w:type="spellEnd"/>
      <w:r w:rsidRPr="00EA3EAF">
        <w:rPr>
          <w:rFonts w:ascii="Times New Roman" w:hAnsi="Times New Roman" w:cs="Times New Roman"/>
          <w:sz w:val="28"/>
          <w:szCs w:val="28"/>
        </w:rPr>
        <w:t xml:space="preserve"> в коня. На верхней Печоре в селе </w:t>
      </w:r>
      <w:proofErr w:type="spellStart"/>
      <w:r w:rsidRPr="00EA3EAF">
        <w:rPr>
          <w:rFonts w:ascii="Times New Roman" w:hAnsi="Times New Roman" w:cs="Times New Roman"/>
          <w:sz w:val="28"/>
          <w:szCs w:val="28"/>
        </w:rPr>
        <w:t>Покач</w:t>
      </w:r>
      <w:proofErr w:type="spellEnd"/>
      <w:r w:rsidRPr="00EA3EAF">
        <w:rPr>
          <w:rFonts w:ascii="Times New Roman" w:hAnsi="Times New Roman" w:cs="Times New Roman"/>
          <w:sz w:val="28"/>
          <w:szCs w:val="28"/>
        </w:rPr>
        <w:t xml:space="preserve"> и дер. Скаляп вечером на Васильев день в лошадей наряжались до 20 парней. Каждый из них приносил с собой по семь шелковых платков, из которых, наматывая на обе руки, делали вожжи, повязав на шею – хомут, привязывая сзади – хвост. У каждого ряженого в руках был колокольчик, подвешенный тоже на шелковый платок. Из числа ряженных выбирали «главную лошадь» и «кучера»</w:t>
      </w:r>
      <w:r w:rsidR="00765E9D" w:rsidRPr="00EA3EAF">
        <w:rPr>
          <w:rFonts w:ascii="Times New Roman" w:hAnsi="Times New Roman" w:cs="Times New Roman"/>
          <w:sz w:val="28"/>
          <w:szCs w:val="28"/>
        </w:rPr>
        <w:t xml:space="preserve">. Ряженые лошадью становились в два ряда, впереди была «главная лошадь», а «кучер» с плеткой шел сзади. После этого подгоняемая «кучером» процессия ряженых в течение двух-трех часов колесила по всему селению, провождаемая толпой зрителей из детей и подростков. Затем «лошади» заходили в избу, нанятую молодежью в этот вечер для проведения вечеринки, и ряженые веселились уже там. </w:t>
      </w:r>
    </w:p>
    <w:p w:rsidR="00765E9D" w:rsidRPr="00EA3EAF" w:rsidRDefault="00765E9D"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Ряженая молодежь, начиная  с рождественских хождений со славой, в течение всех святок ходила группами по 5-10 человек по домам, где хозяева были более приветливые и хлебосольные. В сопровождении гармониста ряженые заходили в дома и плясали там под гармошку, получая за это в награду угощение. К особенно радушным хозяевам нередко заходило за </w:t>
      </w:r>
      <w:r w:rsidRPr="00EA3EAF">
        <w:rPr>
          <w:rFonts w:ascii="Times New Roman" w:hAnsi="Times New Roman" w:cs="Times New Roman"/>
          <w:sz w:val="28"/>
          <w:szCs w:val="28"/>
        </w:rPr>
        <w:lastRenderedPageBreak/>
        <w:t>вечер несколько групп ряженых. При посещении домов ряженными принято было спрашивать: «Узнали или нет?». Быть неузнанным считалось для ряженого особо лесным. Если же хозяева встречали ряженых</w:t>
      </w:r>
      <w:r w:rsidR="006D149E" w:rsidRPr="00EA3EAF">
        <w:rPr>
          <w:rFonts w:ascii="Times New Roman" w:hAnsi="Times New Roman" w:cs="Times New Roman"/>
          <w:sz w:val="28"/>
          <w:szCs w:val="28"/>
        </w:rPr>
        <w:t xml:space="preserve"> негостеприимно, то они могли им и отомстить – насыпать на пол сажу или золу. </w:t>
      </w:r>
    </w:p>
    <w:p w:rsidR="006D149E" w:rsidRPr="00EA3EAF" w:rsidRDefault="006D149E"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Непременными участниками увеселений были ряженые на молодежных святочных посиделках. Особенно популярны были разыгрываемые ими сюжетные сценки с участием нескол</w:t>
      </w:r>
      <w:r w:rsidR="00046392" w:rsidRPr="00EA3EAF">
        <w:rPr>
          <w:rFonts w:ascii="Times New Roman" w:hAnsi="Times New Roman" w:cs="Times New Roman"/>
          <w:sz w:val="28"/>
          <w:szCs w:val="28"/>
        </w:rPr>
        <w:t>ьких персонажей. Часто э</w:t>
      </w:r>
      <w:r w:rsidRPr="00EA3EAF">
        <w:rPr>
          <w:rFonts w:ascii="Times New Roman" w:hAnsi="Times New Roman" w:cs="Times New Roman"/>
          <w:sz w:val="28"/>
          <w:szCs w:val="28"/>
        </w:rPr>
        <w:t>то была просто небольшая сценическая импровизация, но были и представления с устоявшимся текстом и строгой последовательностью, так называемая народная драма. Причем в разных районах Коми края были свои любимые игры-представления.</w:t>
      </w:r>
    </w:p>
    <w:p w:rsidR="00FE0E42" w:rsidRPr="00EA3EAF" w:rsidRDefault="00FE0E42" w:rsidP="00EA3EAF">
      <w:pPr>
        <w:spacing w:after="0" w:line="360" w:lineRule="auto"/>
        <w:ind w:firstLine="709"/>
        <w:jc w:val="both"/>
        <w:rPr>
          <w:rFonts w:ascii="Times New Roman" w:hAnsi="Times New Roman" w:cs="Times New Roman"/>
          <w:sz w:val="28"/>
          <w:szCs w:val="28"/>
        </w:rPr>
      </w:pPr>
    </w:p>
    <w:p w:rsidR="00FE0E42" w:rsidRPr="00EA3EAF" w:rsidRDefault="00FE0E42" w:rsidP="00EA3EAF">
      <w:pPr>
        <w:pStyle w:val="2"/>
        <w:jc w:val="both"/>
        <w:rPr>
          <w:rFonts w:ascii="Times New Roman" w:hAnsi="Times New Roman" w:cs="Times New Roman"/>
          <w:b/>
          <w:i/>
          <w:color w:val="auto"/>
          <w:sz w:val="28"/>
          <w:szCs w:val="28"/>
        </w:rPr>
      </w:pPr>
      <w:bookmarkStart w:id="8" w:name="_Toc60221038"/>
      <w:r w:rsidRPr="00EA3EAF">
        <w:rPr>
          <w:rFonts w:ascii="Times New Roman" w:hAnsi="Times New Roman" w:cs="Times New Roman"/>
          <w:b/>
          <w:i/>
          <w:color w:val="auto"/>
          <w:sz w:val="28"/>
          <w:szCs w:val="28"/>
        </w:rPr>
        <w:t>Двухголовый конь.</w:t>
      </w:r>
      <w:bookmarkEnd w:id="8"/>
    </w:p>
    <w:p w:rsidR="006D149E" w:rsidRPr="00EA3EAF" w:rsidRDefault="006D149E"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В </w:t>
      </w:r>
      <w:r w:rsidR="00FE0E42" w:rsidRPr="00EA3EAF">
        <w:rPr>
          <w:rFonts w:ascii="Times New Roman" w:hAnsi="Times New Roman" w:cs="Times New Roman"/>
          <w:sz w:val="28"/>
          <w:szCs w:val="28"/>
        </w:rPr>
        <w:t xml:space="preserve">с. </w:t>
      </w:r>
      <w:proofErr w:type="spellStart"/>
      <w:r w:rsidR="00FE0E42" w:rsidRPr="00EA3EAF">
        <w:rPr>
          <w:rFonts w:ascii="Times New Roman" w:hAnsi="Times New Roman" w:cs="Times New Roman"/>
          <w:sz w:val="28"/>
          <w:szCs w:val="28"/>
        </w:rPr>
        <w:t>Палевицы</w:t>
      </w:r>
      <w:proofErr w:type="spellEnd"/>
      <w:r w:rsidR="00FE0E42" w:rsidRPr="00EA3EAF">
        <w:rPr>
          <w:rFonts w:ascii="Times New Roman" w:hAnsi="Times New Roman" w:cs="Times New Roman"/>
          <w:sz w:val="28"/>
          <w:szCs w:val="28"/>
        </w:rPr>
        <w:t xml:space="preserve"> особенно популярна была игра в двухголового коня. Двое парней вставали спиной друг к другу. В руки каждый брал по конской дуге, после чего участники игры наклонялись к полу, а сверху их накрывали пологом. Получалась фигура двуглавого коня, на середину которой садился голый мальчик с мокрым веником в руках. После этого «двухголовый конь», постукивая концами дуг – «копытами», начинал ходить по избе, а мальчик в это время кропил всех присутствующих. В других </w:t>
      </w:r>
      <w:proofErr w:type="spellStart"/>
      <w:r w:rsidR="00FE0E42" w:rsidRPr="00EA3EAF">
        <w:rPr>
          <w:rFonts w:ascii="Times New Roman" w:hAnsi="Times New Roman" w:cs="Times New Roman"/>
          <w:sz w:val="28"/>
          <w:szCs w:val="28"/>
        </w:rPr>
        <w:t>нижевычегодских</w:t>
      </w:r>
      <w:proofErr w:type="spellEnd"/>
      <w:r w:rsidR="00FE0E42" w:rsidRPr="00EA3EAF">
        <w:rPr>
          <w:rFonts w:ascii="Times New Roman" w:hAnsi="Times New Roman" w:cs="Times New Roman"/>
          <w:sz w:val="28"/>
          <w:szCs w:val="28"/>
        </w:rPr>
        <w:t xml:space="preserve"> и </w:t>
      </w:r>
      <w:proofErr w:type="spellStart"/>
      <w:r w:rsidR="00FE0E42" w:rsidRPr="00EA3EAF">
        <w:rPr>
          <w:rFonts w:ascii="Times New Roman" w:hAnsi="Times New Roman" w:cs="Times New Roman"/>
          <w:sz w:val="28"/>
          <w:szCs w:val="28"/>
        </w:rPr>
        <w:t>вымских</w:t>
      </w:r>
      <w:proofErr w:type="spellEnd"/>
      <w:r w:rsidR="00FE0E42" w:rsidRPr="00EA3EAF">
        <w:rPr>
          <w:rFonts w:ascii="Times New Roman" w:hAnsi="Times New Roman" w:cs="Times New Roman"/>
          <w:sz w:val="28"/>
          <w:szCs w:val="28"/>
        </w:rPr>
        <w:t xml:space="preserve"> селениях были известны варианты этой игры: парни, изображающие двухголового коня, надевали на себя вывернутые шубы, а уже поверх них накрывались пологом; к спине «коня» привязывали три табуретки, а голый мальчик садился на среднюю из них; лицо мальчика было закрыто маской из бересты; веник в руках у него был вымазан сажей; он держал в руке жгут из соломы или ремень. После окончания инсценировки ее участники выходили в сени, переодевались и возвращались на посиделки.</w:t>
      </w:r>
    </w:p>
    <w:p w:rsidR="00732A22" w:rsidRPr="00EA3EAF" w:rsidRDefault="00732A22" w:rsidP="00EA3EAF">
      <w:pPr>
        <w:spacing w:after="0" w:line="360" w:lineRule="auto"/>
        <w:ind w:firstLine="709"/>
        <w:jc w:val="both"/>
        <w:rPr>
          <w:rFonts w:ascii="Times New Roman" w:hAnsi="Times New Roman" w:cs="Times New Roman"/>
          <w:sz w:val="28"/>
          <w:szCs w:val="28"/>
        </w:rPr>
      </w:pPr>
    </w:p>
    <w:p w:rsidR="00FE0E42" w:rsidRPr="00EA3EAF" w:rsidRDefault="00FE0E42" w:rsidP="00EA3EAF">
      <w:pPr>
        <w:pStyle w:val="2"/>
        <w:jc w:val="both"/>
        <w:rPr>
          <w:rFonts w:ascii="Times New Roman" w:hAnsi="Times New Roman" w:cs="Times New Roman"/>
          <w:b/>
          <w:i/>
          <w:color w:val="auto"/>
          <w:sz w:val="28"/>
          <w:szCs w:val="28"/>
        </w:rPr>
      </w:pPr>
      <w:bookmarkStart w:id="9" w:name="_Toc60221039"/>
      <w:r w:rsidRPr="00EA3EAF">
        <w:rPr>
          <w:rFonts w:ascii="Times New Roman" w:hAnsi="Times New Roman" w:cs="Times New Roman"/>
          <w:b/>
          <w:i/>
          <w:color w:val="auto"/>
          <w:sz w:val="28"/>
          <w:szCs w:val="28"/>
        </w:rPr>
        <w:lastRenderedPageBreak/>
        <w:t>Журавли.</w:t>
      </w:r>
      <w:bookmarkEnd w:id="9"/>
    </w:p>
    <w:p w:rsidR="00FE0E42" w:rsidRPr="00EA3EAF" w:rsidRDefault="006D1599"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Святочные интермедии с участием ряженых журавлем </w:t>
      </w:r>
      <w:r w:rsidR="00046392" w:rsidRPr="00EA3EAF">
        <w:rPr>
          <w:rFonts w:ascii="Times New Roman" w:hAnsi="Times New Roman" w:cs="Times New Roman"/>
          <w:sz w:val="28"/>
          <w:szCs w:val="28"/>
        </w:rPr>
        <w:t>разыгрывались</w:t>
      </w:r>
      <w:r w:rsidRPr="00EA3EAF">
        <w:rPr>
          <w:rFonts w:ascii="Times New Roman" w:hAnsi="Times New Roman" w:cs="Times New Roman"/>
          <w:sz w:val="28"/>
          <w:szCs w:val="28"/>
        </w:rPr>
        <w:t xml:space="preserve"> по схожему сценарию. Несколько парней рядились журавлями, для этого они брали прялку или кочергу загнутым концом вверх и накрывались сверху пологом. Иногда специально для </w:t>
      </w:r>
      <w:proofErr w:type="spellStart"/>
      <w:r w:rsidRPr="00EA3EAF">
        <w:rPr>
          <w:rFonts w:ascii="Times New Roman" w:hAnsi="Times New Roman" w:cs="Times New Roman"/>
          <w:sz w:val="28"/>
          <w:szCs w:val="28"/>
        </w:rPr>
        <w:t>ряжения</w:t>
      </w:r>
      <w:proofErr w:type="spellEnd"/>
      <w:r w:rsidRPr="00EA3EAF">
        <w:rPr>
          <w:rFonts w:ascii="Times New Roman" w:hAnsi="Times New Roman" w:cs="Times New Roman"/>
          <w:sz w:val="28"/>
          <w:szCs w:val="28"/>
        </w:rPr>
        <w:t xml:space="preserve"> журавлем изготовляли из еловой древесины голову журавля с длинным клювом и укрепляли ее на палке – «шее». В инсценировке мог принимать участие еще один персонаж – «кос соя </w:t>
      </w:r>
      <w:proofErr w:type="spellStart"/>
      <w:r w:rsidRPr="00EA3EAF">
        <w:rPr>
          <w:rFonts w:ascii="Times New Roman" w:hAnsi="Times New Roman" w:cs="Times New Roman"/>
          <w:sz w:val="28"/>
          <w:szCs w:val="28"/>
        </w:rPr>
        <w:t>салдат</w:t>
      </w:r>
      <w:proofErr w:type="spellEnd"/>
      <w:r w:rsidRPr="00EA3EAF">
        <w:rPr>
          <w:rFonts w:ascii="Times New Roman" w:hAnsi="Times New Roman" w:cs="Times New Roman"/>
          <w:sz w:val="28"/>
          <w:szCs w:val="28"/>
        </w:rPr>
        <w:t xml:space="preserve">» (сухорукий солдат), который заносил в избу дресву (крупный песок) и рассыпал его на полу. Затем появлялись «журавли» и начинали «клевать» дресву. При этом они то и дело «ошибались» и «клевали» участников посиделок. Поднималась притворная паника, девушки, спасаясь от «журавлей» лезли на полоти и печку или прятались за нее. «Журавли» некоторое время ходили потом по избе, постукивая нижним концом перевернутой прялки или кочерги по полу. В это время их спрашивали: «Кто, кто, кто там стучит?» Ряженые отвечали: «Тури!» (Журавль). Затем они выходили в сени. </w:t>
      </w:r>
    </w:p>
    <w:p w:rsidR="006D1599" w:rsidRPr="00EA3EAF" w:rsidRDefault="006D1599" w:rsidP="00EA3EAF">
      <w:pPr>
        <w:spacing w:after="0" w:line="360" w:lineRule="auto"/>
        <w:ind w:firstLine="709"/>
        <w:jc w:val="both"/>
        <w:rPr>
          <w:rFonts w:ascii="Times New Roman" w:hAnsi="Times New Roman" w:cs="Times New Roman"/>
          <w:sz w:val="28"/>
          <w:szCs w:val="28"/>
        </w:rPr>
      </w:pPr>
    </w:p>
    <w:p w:rsidR="006D1599" w:rsidRPr="00EA3EAF" w:rsidRDefault="006D1599" w:rsidP="00EA3EAF">
      <w:pPr>
        <w:pStyle w:val="2"/>
        <w:jc w:val="both"/>
        <w:rPr>
          <w:rFonts w:ascii="Times New Roman" w:hAnsi="Times New Roman" w:cs="Times New Roman"/>
          <w:b/>
          <w:i/>
          <w:color w:val="auto"/>
          <w:sz w:val="28"/>
          <w:szCs w:val="28"/>
        </w:rPr>
      </w:pPr>
      <w:bookmarkStart w:id="10" w:name="_Toc60221040"/>
      <w:r w:rsidRPr="00EA3EAF">
        <w:rPr>
          <w:rFonts w:ascii="Times New Roman" w:hAnsi="Times New Roman" w:cs="Times New Roman"/>
          <w:b/>
          <w:i/>
          <w:color w:val="auto"/>
          <w:sz w:val="28"/>
          <w:szCs w:val="28"/>
        </w:rPr>
        <w:t>Народная драма в коми.</w:t>
      </w:r>
      <w:bookmarkEnd w:id="10"/>
    </w:p>
    <w:p w:rsidR="006D1599" w:rsidRPr="00EA3EAF" w:rsidRDefault="0081708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Из разыгрываемых на святочных посиделках спектаклей – народных драм в селениях на верхней Печоре было особенно популярно представление, известное по всему русскому Северу под названиями6 «Разбой», «Шлюпка», «Лодка», «Шайка разбойников» и др. у коми эта народная драма разыгрывалась так. В ночь перед Васильевым днем в избе, снятой молодежью для посиделок, посередине комнаты на пол ставили ступу. Появлялись «разбойники», один из которых изображал атамана, другой – есаула и третий – Юрку. Все «разбойники» были наряжены в красные кумачовые рубахи, черные сапоги и брюки. Лица у них были раскрашены, сажей нарисованы усы, на руках надеты рукавицы. Если первых два ведущих персонажа представления известны и в русских вариантах этой народной драмы, то образ Юрки, по всей видимости, вошел в действие и коми </w:t>
      </w:r>
      <w:r w:rsidRPr="00EA3EAF">
        <w:rPr>
          <w:rFonts w:ascii="Times New Roman" w:hAnsi="Times New Roman" w:cs="Times New Roman"/>
          <w:sz w:val="28"/>
          <w:szCs w:val="28"/>
        </w:rPr>
        <w:lastRenderedPageBreak/>
        <w:t xml:space="preserve">фольклора. Разбойник и колдун Юрка хорошо известен в устном народном творчестве у </w:t>
      </w:r>
      <w:proofErr w:type="spellStart"/>
      <w:r w:rsidRPr="00EA3EAF">
        <w:rPr>
          <w:rFonts w:ascii="Times New Roman" w:hAnsi="Times New Roman" w:cs="Times New Roman"/>
          <w:sz w:val="28"/>
          <w:szCs w:val="28"/>
        </w:rPr>
        <w:t>верхневычегодских</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коми</w:t>
      </w:r>
      <w:proofErr w:type="spellEnd"/>
      <w:r w:rsidRPr="00EA3EAF">
        <w:rPr>
          <w:rFonts w:ascii="Times New Roman" w:hAnsi="Times New Roman" w:cs="Times New Roman"/>
          <w:sz w:val="28"/>
          <w:szCs w:val="28"/>
        </w:rPr>
        <w:t>. После того как «разбойники» входили в комнату, «атаман» перепрыгивал через ступу, все остальные ряженые в след за ним. После этого «разбойники» ходили вокруг ступы и, ударяя себя в грудь кулаками, пели песню:</w:t>
      </w:r>
    </w:p>
    <w:p w:rsidR="00817087" w:rsidRPr="00EA3EAF" w:rsidRDefault="0081708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«Во лесу девки гуляли,</w:t>
      </w:r>
    </w:p>
    <w:p w:rsidR="00817087" w:rsidRPr="00EA3EAF" w:rsidRDefault="0081708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Забавные цветы срывали,</w:t>
      </w:r>
    </w:p>
    <w:p w:rsidR="00817087" w:rsidRPr="00EA3EAF" w:rsidRDefault="0081708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Иванушки собирали,</w:t>
      </w:r>
    </w:p>
    <w:p w:rsidR="00157DCD" w:rsidRPr="00EA3EAF" w:rsidRDefault="00157DCD" w:rsidP="00EA3EAF">
      <w:pPr>
        <w:spacing w:after="0" w:line="360" w:lineRule="auto"/>
        <w:ind w:firstLine="709"/>
        <w:jc w:val="both"/>
        <w:rPr>
          <w:rFonts w:ascii="Times New Roman" w:hAnsi="Times New Roman" w:cs="Times New Roman"/>
          <w:sz w:val="28"/>
          <w:szCs w:val="28"/>
        </w:rPr>
      </w:pPr>
      <w:proofErr w:type="spellStart"/>
      <w:r w:rsidRPr="00EA3EAF">
        <w:rPr>
          <w:rFonts w:ascii="Times New Roman" w:hAnsi="Times New Roman" w:cs="Times New Roman"/>
          <w:sz w:val="28"/>
          <w:szCs w:val="28"/>
        </w:rPr>
        <w:t>Соплетали</w:t>
      </w:r>
      <w:proofErr w:type="spellEnd"/>
      <w:r w:rsidRPr="00EA3EAF">
        <w:rPr>
          <w:rFonts w:ascii="Times New Roman" w:hAnsi="Times New Roman" w:cs="Times New Roman"/>
          <w:sz w:val="28"/>
          <w:szCs w:val="28"/>
        </w:rPr>
        <w:t xml:space="preserve"> на головушку,</w:t>
      </w:r>
    </w:p>
    <w:p w:rsidR="00157DCD" w:rsidRPr="00EA3EAF" w:rsidRDefault="00157DCD"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Девки домой опоздали.</w:t>
      </w:r>
    </w:p>
    <w:p w:rsidR="00157DCD" w:rsidRPr="00EA3EAF" w:rsidRDefault="00157DCD"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Люба девушка сказала, </w:t>
      </w:r>
    </w:p>
    <w:p w:rsidR="00157DCD" w:rsidRPr="00EA3EAF" w:rsidRDefault="00157DCD"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Девка речи говорила:</w:t>
      </w:r>
    </w:p>
    <w:p w:rsidR="00157DCD" w:rsidRPr="00EA3EAF" w:rsidRDefault="00157DCD"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«Ступай, парень, ко мне, мил,</w:t>
      </w:r>
    </w:p>
    <w:p w:rsidR="00157DCD" w:rsidRPr="00EA3EAF" w:rsidRDefault="00157DCD"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Тело бело </w:t>
      </w:r>
      <w:proofErr w:type="spellStart"/>
      <w:r w:rsidRPr="00EA3EAF">
        <w:rPr>
          <w:rFonts w:ascii="Times New Roman" w:hAnsi="Times New Roman" w:cs="Times New Roman"/>
          <w:sz w:val="28"/>
          <w:szCs w:val="28"/>
        </w:rPr>
        <w:t>прихотело</w:t>
      </w:r>
      <w:proofErr w:type="spellEnd"/>
      <w:r w:rsidRPr="00EA3EAF">
        <w:rPr>
          <w:rFonts w:ascii="Times New Roman" w:hAnsi="Times New Roman" w:cs="Times New Roman"/>
          <w:sz w:val="28"/>
          <w:szCs w:val="28"/>
        </w:rPr>
        <w:t>,</w:t>
      </w:r>
    </w:p>
    <w:p w:rsidR="00157DCD" w:rsidRPr="00EA3EAF" w:rsidRDefault="00157DCD"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Захотелось разгулять».</w:t>
      </w:r>
    </w:p>
    <w:p w:rsidR="00157DCD" w:rsidRPr="00EA3EAF" w:rsidRDefault="00157DCD"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После окончания песни «атаман» говорил6 «Стой!» и обращался к Юрке: «Юрка! Подойди ко мне смело, весело, никого не бойся! Посмотри на север. Что видишь?» Юрка отвечал: «Ничего не вижу». – «Посмотри на восток. Что там видишь?» - «Вижу городище». После окончания этого диалога «атаман» говорит: «Братцы, нас хотят поймать полицейские крючки. Пойдем в </w:t>
      </w:r>
      <w:proofErr w:type="spellStart"/>
      <w:r w:rsidRPr="00EA3EAF">
        <w:rPr>
          <w:rFonts w:ascii="Times New Roman" w:hAnsi="Times New Roman" w:cs="Times New Roman"/>
          <w:sz w:val="28"/>
          <w:szCs w:val="28"/>
        </w:rPr>
        <w:t>Нижегород</w:t>
      </w:r>
      <w:proofErr w:type="spellEnd"/>
      <w:r w:rsidRPr="00EA3EAF">
        <w:rPr>
          <w:rFonts w:ascii="Times New Roman" w:hAnsi="Times New Roman" w:cs="Times New Roman"/>
          <w:sz w:val="28"/>
          <w:szCs w:val="28"/>
        </w:rPr>
        <w:t xml:space="preserve">, разорим, ограбим! Сядем на лодки, запоем любимую песню!» все разбойники запевали песню: «Вниз по матушке по Волге…». В это время кого-нибудь из зрителей начинали качать. «Атаман» говорил: «Нашелся богатый человек; поднеси, есаул!» если выбранный из зрителей «богатый человек монеты не давал, ему наливали воды или даже «угощали» тумаками. После угощения «богатых людей» «атаман» обращался к «разбойникам»: «Братцы, вы все женаты. </w:t>
      </w:r>
      <w:proofErr w:type="gramStart"/>
      <w:r w:rsidRPr="00EA3EAF">
        <w:rPr>
          <w:rFonts w:ascii="Times New Roman" w:hAnsi="Times New Roman" w:cs="Times New Roman"/>
          <w:sz w:val="28"/>
          <w:szCs w:val="28"/>
        </w:rPr>
        <w:t>Это  -</w:t>
      </w:r>
      <w:proofErr w:type="gramEnd"/>
      <w:r w:rsidRPr="00EA3EAF">
        <w:rPr>
          <w:rFonts w:ascii="Times New Roman" w:hAnsi="Times New Roman" w:cs="Times New Roman"/>
          <w:sz w:val="28"/>
          <w:szCs w:val="28"/>
        </w:rPr>
        <w:t xml:space="preserve"> твоя жена!» из присутствующих на посиделках девушек выхватывали одну и подводили ее к кому-либо из «разбойников»</w:t>
      </w:r>
      <w:r w:rsidR="001E6299" w:rsidRPr="00EA3EAF">
        <w:rPr>
          <w:rFonts w:ascii="Times New Roman" w:hAnsi="Times New Roman" w:cs="Times New Roman"/>
          <w:sz w:val="28"/>
          <w:szCs w:val="28"/>
        </w:rPr>
        <w:t>. Тот говорил: «Моя!»</w:t>
      </w:r>
      <w:r w:rsidR="00046392" w:rsidRPr="00EA3EAF">
        <w:rPr>
          <w:rFonts w:ascii="Times New Roman" w:hAnsi="Times New Roman" w:cs="Times New Roman"/>
          <w:sz w:val="28"/>
          <w:szCs w:val="28"/>
        </w:rPr>
        <w:t xml:space="preserve"> </w:t>
      </w:r>
      <w:r w:rsidR="001E6299" w:rsidRPr="00EA3EAF">
        <w:rPr>
          <w:rFonts w:ascii="Times New Roman" w:hAnsi="Times New Roman" w:cs="Times New Roman"/>
          <w:sz w:val="28"/>
          <w:szCs w:val="28"/>
        </w:rPr>
        <w:t>вскоре все девушки оказывались разо</w:t>
      </w:r>
      <w:r w:rsidR="00046392" w:rsidRPr="00EA3EAF">
        <w:rPr>
          <w:rFonts w:ascii="Times New Roman" w:hAnsi="Times New Roman" w:cs="Times New Roman"/>
          <w:sz w:val="28"/>
          <w:szCs w:val="28"/>
        </w:rPr>
        <w:t>бранными, а игра заканчивалась.</w:t>
      </w:r>
    </w:p>
    <w:p w:rsidR="001E6299" w:rsidRPr="00EA3EAF" w:rsidRDefault="001E6299"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lastRenderedPageBreak/>
        <w:t>Если посланный «атаманом» Юрка находил в селении гостеприимного хозяина, согласного их пригласить, «разбойники» шли к нему, и представление разыгрывалось там снова. Так происходило это театрализованное действие в с. Троицко-Печорске.</w:t>
      </w:r>
    </w:p>
    <w:p w:rsidR="001E6299" w:rsidRPr="00EA3EAF" w:rsidRDefault="001E6299"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В других печорских селах при розыгрыше этой народной драмы «разбойники» имели на голове особый головной убор – остроконечную шапку из бересты. Были известны и дополнительные эпизоды в действии. Так, в с. Подчерье «атаман» спрашивал у хозяина судьбы, кто из участников посиделок не внес плату за ее аренду, и требовал:</w:t>
      </w:r>
    </w:p>
    <w:p w:rsidR="001E6299" w:rsidRPr="00EA3EAF" w:rsidRDefault="001E6299"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«Платите за избу.</w:t>
      </w:r>
    </w:p>
    <w:p w:rsidR="001E6299" w:rsidRPr="00EA3EAF" w:rsidRDefault="001E6299"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Если не заплатите,</w:t>
      </w:r>
    </w:p>
    <w:p w:rsidR="001E6299" w:rsidRPr="00EA3EAF" w:rsidRDefault="001E6299"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Головы разобьем, Душу вынем»</w:t>
      </w:r>
    </w:p>
    <w:p w:rsidR="00046392" w:rsidRPr="00EA3EAF" w:rsidRDefault="00046392"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w:t>
      </w:r>
      <w:proofErr w:type="spellStart"/>
      <w:r w:rsidRPr="00EA3EAF">
        <w:rPr>
          <w:rFonts w:ascii="Times New Roman" w:hAnsi="Times New Roman" w:cs="Times New Roman"/>
          <w:sz w:val="28"/>
          <w:szCs w:val="28"/>
        </w:rPr>
        <w:t>Вайö</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керка</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донсö</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вештöй</w:t>
      </w:r>
      <w:proofErr w:type="spellEnd"/>
      <w:r w:rsidRPr="00EA3EAF">
        <w:rPr>
          <w:rFonts w:ascii="Times New Roman" w:hAnsi="Times New Roman" w:cs="Times New Roman"/>
          <w:sz w:val="28"/>
          <w:szCs w:val="28"/>
        </w:rPr>
        <w:t>.</w:t>
      </w:r>
    </w:p>
    <w:p w:rsidR="00046392" w:rsidRPr="00EA3EAF" w:rsidRDefault="00046392"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Он </w:t>
      </w:r>
      <w:proofErr w:type="spellStart"/>
      <w:r w:rsidRPr="00EA3EAF">
        <w:rPr>
          <w:rFonts w:ascii="Times New Roman" w:hAnsi="Times New Roman" w:cs="Times New Roman"/>
          <w:sz w:val="28"/>
          <w:szCs w:val="28"/>
        </w:rPr>
        <w:t>к</w:t>
      </w:r>
      <w:r w:rsidRPr="00EB3A45">
        <w:rPr>
          <w:rFonts w:ascii="Times New Roman" w:hAnsi="Times New Roman" w:cs="Times New Roman"/>
          <w:sz w:val="28"/>
          <w:szCs w:val="28"/>
        </w:rPr>
        <w:t>ö</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вешт</w:t>
      </w:r>
      <w:r w:rsidRPr="00EB3A45">
        <w:rPr>
          <w:rFonts w:ascii="Times New Roman" w:hAnsi="Times New Roman" w:cs="Times New Roman"/>
          <w:sz w:val="28"/>
          <w:szCs w:val="28"/>
        </w:rPr>
        <w:t>ö</w:t>
      </w:r>
      <w:r w:rsidRPr="00EA3EAF">
        <w:rPr>
          <w:rFonts w:ascii="Times New Roman" w:hAnsi="Times New Roman" w:cs="Times New Roman"/>
          <w:sz w:val="28"/>
          <w:szCs w:val="28"/>
        </w:rPr>
        <w:t>й</w:t>
      </w:r>
      <w:proofErr w:type="spellEnd"/>
      <w:r w:rsidRPr="00EA3EAF">
        <w:rPr>
          <w:rFonts w:ascii="Times New Roman" w:hAnsi="Times New Roman" w:cs="Times New Roman"/>
          <w:sz w:val="28"/>
          <w:szCs w:val="28"/>
        </w:rPr>
        <w:t>,</w:t>
      </w:r>
    </w:p>
    <w:p w:rsidR="00046392" w:rsidRPr="00EA3EAF" w:rsidRDefault="00046392" w:rsidP="00EA3EAF">
      <w:pPr>
        <w:spacing w:after="0" w:line="360" w:lineRule="auto"/>
        <w:ind w:firstLine="709"/>
        <w:jc w:val="both"/>
        <w:rPr>
          <w:rFonts w:ascii="Times New Roman" w:hAnsi="Times New Roman" w:cs="Times New Roman"/>
          <w:sz w:val="28"/>
          <w:szCs w:val="28"/>
        </w:rPr>
      </w:pPr>
      <w:proofErr w:type="spellStart"/>
      <w:r w:rsidRPr="00EA3EAF">
        <w:rPr>
          <w:rFonts w:ascii="Times New Roman" w:hAnsi="Times New Roman" w:cs="Times New Roman"/>
          <w:sz w:val="28"/>
          <w:szCs w:val="28"/>
        </w:rPr>
        <w:t>Юрныт</w:t>
      </w:r>
      <w:proofErr w:type="spellEnd"/>
      <w:r w:rsidRPr="00EA3EAF">
        <w:rPr>
          <w:rFonts w:ascii="Times New Roman" w:hAnsi="Times New Roman" w:cs="Times New Roman"/>
          <w:sz w:val="28"/>
          <w:szCs w:val="28"/>
          <w:lang w:val="de-DE"/>
        </w:rPr>
        <w:t>ö</w:t>
      </w:r>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потк</w:t>
      </w:r>
      <w:proofErr w:type="spellEnd"/>
      <w:r w:rsidRPr="00EA3EAF">
        <w:rPr>
          <w:rFonts w:ascii="Times New Roman" w:hAnsi="Times New Roman" w:cs="Times New Roman"/>
          <w:sz w:val="28"/>
          <w:szCs w:val="28"/>
          <w:lang w:val="de-DE"/>
        </w:rPr>
        <w:t>ö</w:t>
      </w:r>
      <w:proofErr w:type="spellStart"/>
      <w:r w:rsidRPr="00EA3EAF">
        <w:rPr>
          <w:rFonts w:ascii="Times New Roman" w:hAnsi="Times New Roman" w:cs="Times New Roman"/>
          <w:sz w:val="28"/>
          <w:szCs w:val="28"/>
        </w:rPr>
        <w:t>длам</w:t>
      </w:r>
      <w:proofErr w:type="spellEnd"/>
      <w:r w:rsidRPr="00EA3EAF">
        <w:rPr>
          <w:rFonts w:ascii="Times New Roman" w:hAnsi="Times New Roman" w:cs="Times New Roman"/>
          <w:sz w:val="28"/>
          <w:szCs w:val="28"/>
        </w:rPr>
        <w:t>,</w:t>
      </w:r>
    </w:p>
    <w:p w:rsidR="00046392" w:rsidRPr="00EA3EAF" w:rsidRDefault="00046392" w:rsidP="00EA3EAF">
      <w:pPr>
        <w:spacing w:after="0" w:line="360" w:lineRule="auto"/>
        <w:ind w:firstLine="709"/>
        <w:jc w:val="both"/>
        <w:rPr>
          <w:rFonts w:ascii="Times New Roman" w:hAnsi="Times New Roman" w:cs="Times New Roman"/>
          <w:sz w:val="28"/>
          <w:szCs w:val="28"/>
        </w:rPr>
      </w:pPr>
      <w:proofErr w:type="spellStart"/>
      <w:r w:rsidRPr="00EA3EAF">
        <w:rPr>
          <w:rFonts w:ascii="Times New Roman" w:hAnsi="Times New Roman" w:cs="Times New Roman"/>
          <w:sz w:val="28"/>
          <w:szCs w:val="28"/>
        </w:rPr>
        <w:t>Ловнытö</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босьтам</w:t>
      </w:r>
      <w:proofErr w:type="spellEnd"/>
      <w:r w:rsidRPr="00EA3EAF">
        <w:rPr>
          <w:rFonts w:ascii="Times New Roman" w:hAnsi="Times New Roman" w:cs="Times New Roman"/>
          <w:sz w:val="28"/>
          <w:szCs w:val="28"/>
        </w:rPr>
        <w:t>).</w:t>
      </w:r>
    </w:p>
    <w:p w:rsidR="00046392" w:rsidRPr="00EA3EAF" w:rsidRDefault="00046392"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После этого Юрка хлестал плеткой уклонившихся от участия в оплате.</w:t>
      </w:r>
    </w:p>
    <w:p w:rsidR="00046392" w:rsidRPr="00EA3EAF" w:rsidRDefault="00046392"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В </w:t>
      </w:r>
      <w:proofErr w:type="spellStart"/>
      <w:r w:rsidRPr="00EA3EAF">
        <w:rPr>
          <w:rFonts w:ascii="Times New Roman" w:hAnsi="Times New Roman" w:cs="Times New Roman"/>
          <w:sz w:val="28"/>
          <w:szCs w:val="28"/>
        </w:rPr>
        <w:t>коми</w:t>
      </w:r>
      <w:proofErr w:type="spellEnd"/>
      <w:r w:rsidRPr="00EA3EAF">
        <w:rPr>
          <w:rFonts w:ascii="Times New Roman" w:hAnsi="Times New Roman" w:cs="Times New Roman"/>
          <w:sz w:val="28"/>
          <w:szCs w:val="28"/>
        </w:rPr>
        <w:t xml:space="preserve"> селениях на </w:t>
      </w:r>
      <w:proofErr w:type="spellStart"/>
      <w:r w:rsidRPr="00EA3EAF">
        <w:rPr>
          <w:rFonts w:ascii="Times New Roman" w:hAnsi="Times New Roman" w:cs="Times New Roman"/>
          <w:sz w:val="28"/>
          <w:szCs w:val="28"/>
        </w:rPr>
        <w:t>Выми</w:t>
      </w:r>
      <w:proofErr w:type="spellEnd"/>
      <w:r w:rsidRPr="00EA3EAF">
        <w:rPr>
          <w:rFonts w:ascii="Times New Roman" w:hAnsi="Times New Roman" w:cs="Times New Roman"/>
          <w:sz w:val="28"/>
          <w:szCs w:val="28"/>
        </w:rPr>
        <w:t xml:space="preserve"> популярными святочными играми-представлениями были «Старик» и «Приятель», в некоторых селениях разыгрывалась также народная драма под названием «Кострома».</w:t>
      </w:r>
    </w:p>
    <w:p w:rsidR="00046392" w:rsidRPr="00EA3EAF" w:rsidRDefault="00046392" w:rsidP="00EA3EAF">
      <w:pPr>
        <w:spacing w:after="0" w:line="360" w:lineRule="auto"/>
        <w:ind w:firstLine="709"/>
        <w:jc w:val="both"/>
        <w:rPr>
          <w:rFonts w:ascii="Times New Roman" w:hAnsi="Times New Roman" w:cs="Times New Roman"/>
          <w:sz w:val="28"/>
          <w:szCs w:val="28"/>
        </w:rPr>
      </w:pPr>
    </w:p>
    <w:p w:rsidR="00046392" w:rsidRPr="00EA3EAF" w:rsidRDefault="00046392" w:rsidP="00EA3EAF">
      <w:pPr>
        <w:pStyle w:val="2"/>
        <w:jc w:val="both"/>
        <w:rPr>
          <w:rFonts w:ascii="Times New Roman" w:hAnsi="Times New Roman" w:cs="Times New Roman"/>
          <w:b/>
          <w:i/>
          <w:color w:val="auto"/>
          <w:sz w:val="28"/>
          <w:szCs w:val="28"/>
        </w:rPr>
      </w:pPr>
      <w:bookmarkStart w:id="11" w:name="_Toc60221041"/>
      <w:r w:rsidRPr="00EA3EAF">
        <w:rPr>
          <w:rFonts w:ascii="Times New Roman" w:hAnsi="Times New Roman" w:cs="Times New Roman"/>
          <w:b/>
          <w:i/>
          <w:color w:val="auto"/>
          <w:sz w:val="28"/>
          <w:szCs w:val="28"/>
        </w:rPr>
        <w:t>Святочное представление «Приятель».</w:t>
      </w:r>
      <w:bookmarkEnd w:id="11"/>
    </w:p>
    <w:p w:rsidR="00046392" w:rsidRPr="00EA3EAF" w:rsidRDefault="00046392"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Святочное представление «Приятель» игралось так. «</w:t>
      </w:r>
      <w:proofErr w:type="spellStart"/>
      <w:r w:rsidRPr="00EA3EAF">
        <w:rPr>
          <w:rFonts w:ascii="Times New Roman" w:hAnsi="Times New Roman" w:cs="Times New Roman"/>
          <w:sz w:val="28"/>
          <w:szCs w:val="28"/>
        </w:rPr>
        <w:t>Шуточнöй</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ворсöм</w:t>
      </w:r>
      <w:proofErr w:type="spellEnd"/>
      <w:r w:rsidRPr="00EA3EAF">
        <w:rPr>
          <w:rFonts w:ascii="Times New Roman" w:hAnsi="Times New Roman" w:cs="Times New Roman"/>
          <w:sz w:val="28"/>
          <w:szCs w:val="28"/>
        </w:rPr>
        <w:t>» (шуточная игра0 начиналась с хорового исполнения песни-обращения:</w:t>
      </w:r>
    </w:p>
    <w:p w:rsidR="00046392" w:rsidRPr="00EA3EAF" w:rsidRDefault="00046392"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«Приятель, приятель</w:t>
      </w:r>
    </w:p>
    <w:p w:rsidR="00046392" w:rsidRPr="00EA3EAF" w:rsidRDefault="00046392"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Жив ли мой?</w:t>
      </w:r>
    </w:p>
    <w:p w:rsidR="00046392" w:rsidRPr="00EA3EAF" w:rsidRDefault="00046392"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Соколом прилетел</w:t>
      </w:r>
    </w:p>
    <w:p w:rsidR="00046392" w:rsidRPr="00EA3EAF" w:rsidRDefault="00046392"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Ко князьям и боярам, </w:t>
      </w:r>
    </w:p>
    <w:p w:rsidR="00046392" w:rsidRPr="00EA3EAF" w:rsidRDefault="00046392"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Хочешь, поцелуй его».</w:t>
      </w:r>
    </w:p>
    <w:p w:rsidR="00046392" w:rsidRPr="00EA3EAF" w:rsidRDefault="00745DB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lastRenderedPageBreak/>
        <w:t>Во время исполнения этой песни один из участников игры – «приятель» (он же «кум») сидел на скамейке или стуле, а остальные (до двух десятков человек) вслед за ведущей – «кумушкой» обходили его по кругу. Затем происходил диалог между «приятелем» и «кумушкой», начинала его ведущая:</w:t>
      </w:r>
    </w:p>
    <w:p w:rsidR="00745DB7" w:rsidRPr="00EA3EAF" w:rsidRDefault="00745DB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Здравствуй, кумушка!</w:t>
      </w:r>
    </w:p>
    <w:p w:rsidR="00745DB7" w:rsidRPr="00EA3EAF" w:rsidRDefault="00745DB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Здравствуй, кумушка!</w:t>
      </w:r>
    </w:p>
    <w:p w:rsidR="00745DB7" w:rsidRPr="00EA3EAF" w:rsidRDefault="00745DB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Есть ли у тебя конь продажный?</w:t>
      </w:r>
    </w:p>
    <w:p w:rsidR="00745DB7" w:rsidRPr="00EA3EAF" w:rsidRDefault="00745DB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Есть, есть! Какой вам надобен?</w:t>
      </w:r>
    </w:p>
    <w:p w:rsidR="00745DB7" w:rsidRPr="00EA3EAF" w:rsidRDefault="00745DB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Надо вороного!</w:t>
      </w:r>
    </w:p>
    <w:p w:rsidR="00745DB7" w:rsidRPr="00EA3EAF" w:rsidRDefault="00745DB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Есть и вороной!</w:t>
      </w:r>
    </w:p>
    <w:p w:rsidR="00745DB7" w:rsidRPr="00EA3EAF" w:rsidRDefault="00745DB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А дорого ли, кум, просишь?</w:t>
      </w:r>
    </w:p>
    <w:p w:rsidR="00745DB7" w:rsidRPr="00EA3EAF" w:rsidRDefault="00745DB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А триста рублей!</w:t>
      </w:r>
    </w:p>
    <w:p w:rsidR="00745DB7" w:rsidRPr="00EA3EAF" w:rsidRDefault="00745DB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Ох, не дорого ли просишь?</w:t>
      </w:r>
    </w:p>
    <w:p w:rsidR="00745DB7" w:rsidRPr="00EA3EAF" w:rsidRDefault="00745DB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Девок-то много у меня, и денег много,</w:t>
      </w:r>
    </w:p>
    <w:p w:rsidR="00745DB7" w:rsidRPr="00EA3EAF" w:rsidRDefault="00745DB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Не жалей деньги!»</w:t>
      </w:r>
    </w:p>
    <w:p w:rsidR="00745DB7" w:rsidRPr="00EA3EAF" w:rsidRDefault="00745DB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Наконец, договорившись, «кумушка» приобретала коня и уходила в соседнюю комнату. Затем под исполнение остальными участниками игры песни «Приятель» она возвращалась, и начинался ее новый диалог с «приятелем», на этот раз на предмет покупки узды для коня. Купив узду за сто рублей, «кумушка» снова уходила. Потом она снова возвращалась, и начинался новый диалог о покупке «узд золотых» за двести рублей; затем следовала покупка «узд воздушных», «гужей моржовых», «вожжей нерповых», «саней дубовых», «оглоблей березовых» и т. д.</w:t>
      </w:r>
    </w:p>
    <w:p w:rsidR="00745DB7" w:rsidRPr="00EA3EAF" w:rsidRDefault="00745DB7"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После приобретения коня, саней и полной упряжки «кумушка» начинала торговаться «гостя молодого», «гостью», кучера, </w:t>
      </w:r>
      <w:proofErr w:type="spellStart"/>
      <w:r w:rsidRPr="00EA3EAF">
        <w:rPr>
          <w:rFonts w:ascii="Times New Roman" w:hAnsi="Times New Roman" w:cs="Times New Roman"/>
          <w:sz w:val="28"/>
          <w:szCs w:val="28"/>
        </w:rPr>
        <w:t>запятника</w:t>
      </w:r>
      <w:proofErr w:type="spellEnd"/>
      <w:r w:rsidRPr="00EA3EAF">
        <w:rPr>
          <w:rFonts w:ascii="Times New Roman" w:hAnsi="Times New Roman" w:cs="Times New Roman"/>
          <w:sz w:val="28"/>
          <w:szCs w:val="28"/>
        </w:rPr>
        <w:t xml:space="preserve"> (слуга, который стоит сзади саней на «запятках»). </w:t>
      </w:r>
      <w:r w:rsidR="0090444A" w:rsidRPr="00EA3EAF">
        <w:rPr>
          <w:rFonts w:ascii="Times New Roman" w:hAnsi="Times New Roman" w:cs="Times New Roman"/>
          <w:sz w:val="28"/>
          <w:szCs w:val="28"/>
        </w:rPr>
        <w:t xml:space="preserve">После этого участники игры изображали поездку гостя, гостьи, кучера и </w:t>
      </w:r>
      <w:proofErr w:type="spellStart"/>
      <w:r w:rsidR="0090444A" w:rsidRPr="00EA3EAF">
        <w:rPr>
          <w:rFonts w:ascii="Times New Roman" w:hAnsi="Times New Roman" w:cs="Times New Roman"/>
          <w:sz w:val="28"/>
          <w:szCs w:val="28"/>
        </w:rPr>
        <w:t>запятника</w:t>
      </w:r>
      <w:proofErr w:type="spellEnd"/>
      <w:r w:rsidR="0090444A" w:rsidRPr="00EA3EAF">
        <w:rPr>
          <w:rFonts w:ascii="Times New Roman" w:hAnsi="Times New Roman" w:cs="Times New Roman"/>
          <w:sz w:val="28"/>
          <w:szCs w:val="28"/>
        </w:rPr>
        <w:t xml:space="preserve"> на вороном коне. При этом все двигались по кругу, напевая песню:</w:t>
      </w:r>
    </w:p>
    <w:p w:rsidR="0090444A" w:rsidRPr="00EA3EAF" w:rsidRDefault="0090444A"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«Приятель, приятель</w:t>
      </w:r>
    </w:p>
    <w:p w:rsidR="0090444A" w:rsidRPr="00EA3EAF" w:rsidRDefault="0090444A"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lastRenderedPageBreak/>
        <w:t>Жив ли мой?</w:t>
      </w:r>
    </w:p>
    <w:p w:rsidR="0090444A" w:rsidRPr="00EA3EAF" w:rsidRDefault="0090444A"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Соколом прилетел</w:t>
      </w:r>
    </w:p>
    <w:p w:rsidR="0090444A" w:rsidRPr="00EA3EAF" w:rsidRDefault="0090444A"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Ко князьям и боярам, </w:t>
      </w:r>
    </w:p>
    <w:p w:rsidR="0090444A" w:rsidRPr="00EA3EAF" w:rsidRDefault="0090444A"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Хочешь, поцелуй его.</w:t>
      </w:r>
    </w:p>
    <w:p w:rsidR="0090444A" w:rsidRPr="00EA3EAF" w:rsidRDefault="0090444A"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Конь да вороной,</w:t>
      </w:r>
    </w:p>
    <w:p w:rsidR="0090444A" w:rsidRPr="00EA3EAF" w:rsidRDefault="0090444A"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Узды да золотые, </w:t>
      </w:r>
    </w:p>
    <w:p w:rsidR="0090444A" w:rsidRPr="00EA3EAF" w:rsidRDefault="0090444A"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Хомут да кольчужный, </w:t>
      </w:r>
    </w:p>
    <w:p w:rsidR="0090444A" w:rsidRPr="00EA3EAF" w:rsidRDefault="0090444A"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Вожжи да нерповые…»</w:t>
      </w:r>
    </w:p>
    <w:p w:rsidR="0090444A" w:rsidRPr="00EA3EAF" w:rsidRDefault="0090444A"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После того как песня, в которой перечислялись все «великолепные» покупки кумушки, заканчивалась, все участники инсценировки внезапно падали на пол. Означало это, что конь вдруг пал, хомут сломался, сбруя порвалась, сани рассыпались и т. д. гость, гостья, кумушка и </w:t>
      </w:r>
      <w:proofErr w:type="spellStart"/>
      <w:r w:rsidRPr="00EA3EAF">
        <w:rPr>
          <w:rFonts w:ascii="Times New Roman" w:hAnsi="Times New Roman" w:cs="Times New Roman"/>
          <w:sz w:val="28"/>
          <w:szCs w:val="28"/>
        </w:rPr>
        <w:t>запятник</w:t>
      </w:r>
      <w:proofErr w:type="spellEnd"/>
      <w:r w:rsidRPr="00EA3EAF">
        <w:rPr>
          <w:rFonts w:ascii="Times New Roman" w:hAnsi="Times New Roman" w:cs="Times New Roman"/>
          <w:sz w:val="28"/>
          <w:szCs w:val="28"/>
        </w:rPr>
        <w:t xml:space="preserve"> же вываливались из саней. Сидя на полу, участники игры рассказывали об этом в песенной форме:</w:t>
      </w:r>
    </w:p>
    <w:p w:rsidR="0090444A" w:rsidRPr="00EA3EAF" w:rsidRDefault="0090444A"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«Конь да пал,</w:t>
      </w:r>
    </w:p>
    <w:p w:rsidR="0090444A" w:rsidRPr="00EA3EAF" w:rsidRDefault="0090444A"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Хомут оторвался, </w:t>
      </w:r>
    </w:p>
    <w:p w:rsidR="0090444A" w:rsidRPr="00EA3EAF" w:rsidRDefault="0090444A"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Вожжи потерялись…</w:t>
      </w:r>
    </w:p>
    <w:p w:rsidR="0090444A" w:rsidRPr="00EA3EAF" w:rsidRDefault="0090444A"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Гость-то вывалился,</w:t>
      </w:r>
    </w:p>
    <w:p w:rsidR="0090444A" w:rsidRPr="00EA3EAF" w:rsidRDefault="0090444A"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Гостья вывалилась, </w:t>
      </w:r>
    </w:p>
    <w:p w:rsidR="0090444A" w:rsidRPr="00EA3EAF" w:rsidRDefault="0090444A"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Кучер вывалился, </w:t>
      </w:r>
    </w:p>
    <w:p w:rsidR="0090444A" w:rsidRPr="00EA3EAF" w:rsidRDefault="0090444A" w:rsidP="00EA3EAF">
      <w:pPr>
        <w:spacing w:after="0" w:line="360" w:lineRule="auto"/>
        <w:ind w:firstLine="709"/>
        <w:jc w:val="both"/>
        <w:rPr>
          <w:rFonts w:ascii="Times New Roman" w:hAnsi="Times New Roman" w:cs="Times New Roman"/>
          <w:sz w:val="28"/>
          <w:szCs w:val="28"/>
        </w:rPr>
      </w:pPr>
      <w:proofErr w:type="spellStart"/>
      <w:r w:rsidRPr="00EA3EAF">
        <w:rPr>
          <w:rFonts w:ascii="Times New Roman" w:hAnsi="Times New Roman" w:cs="Times New Roman"/>
          <w:sz w:val="28"/>
          <w:szCs w:val="28"/>
        </w:rPr>
        <w:t>Запятник</w:t>
      </w:r>
      <w:proofErr w:type="spellEnd"/>
      <w:r w:rsidRPr="00EA3EAF">
        <w:rPr>
          <w:rFonts w:ascii="Times New Roman" w:hAnsi="Times New Roman" w:cs="Times New Roman"/>
          <w:sz w:val="28"/>
          <w:szCs w:val="28"/>
        </w:rPr>
        <w:t xml:space="preserve"> вывалился».</w:t>
      </w:r>
    </w:p>
    <w:p w:rsidR="0090444A" w:rsidRPr="00EA3EAF" w:rsidRDefault="0090444A"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Обычно игра в «Приятель» проходила в сопровождении текста на русском языке, но в отдельных </w:t>
      </w:r>
      <w:proofErr w:type="spellStart"/>
      <w:r w:rsidRPr="00EA3EAF">
        <w:rPr>
          <w:rFonts w:ascii="Times New Roman" w:hAnsi="Times New Roman" w:cs="Times New Roman"/>
          <w:sz w:val="28"/>
          <w:szCs w:val="28"/>
        </w:rPr>
        <w:t>вымских</w:t>
      </w:r>
      <w:proofErr w:type="spellEnd"/>
      <w:r w:rsidRPr="00EA3EAF">
        <w:rPr>
          <w:rFonts w:ascii="Times New Roman" w:hAnsi="Times New Roman" w:cs="Times New Roman"/>
          <w:sz w:val="28"/>
          <w:szCs w:val="28"/>
        </w:rPr>
        <w:t xml:space="preserve"> селениях его исполняли и на коми.</w:t>
      </w:r>
    </w:p>
    <w:p w:rsidR="00F328AD" w:rsidRPr="00EA3EAF" w:rsidRDefault="00F328AD" w:rsidP="00EA3EAF">
      <w:pPr>
        <w:spacing w:after="0" w:line="360" w:lineRule="auto"/>
        <w:ind w:firstLine="709"/>
        <w:jc w:val="both"/>
        <w:rPr>
          <w:rFonts w:ascii="Times New Roman" w:hAnsi="Times New Roman" w:cs="Times New Roman"/>
          <w:sz w:val="28"/>
          <w:szCs w:val="28"/>
        </w:rPr>
      </w:pPr>
    </w:p>
    <w:p w:rsidR="00F328AD" w:rsidRPr="00EA3EAF" w:rsidRDefault="00F328AD" w:rsidP="00EA3EAF">
      <w:pPr>
        <w:pStyle w:val="1"/>
        <w:jc w:val="both"/>
        <w:rPr>
          <w:rFonts w:ascii="Times New Roman" w:hAnsi="Times New Roman" w:cs="Times New Roman"/>
          <w:b/>
          <w:color w:val="auto"/>
          <w:sz w:val="28"/>
          <w:szCs w:val="28"/>
        </w:rPr>
      </w:pPr>
      <w:bookmarkStart w:id="12" w:name="_Toc60221042"/>
      <w:r w:rsidRPr="00EA3EAF">
        <w:rPr>
          <w:rFonts w:ascii="Times New Roman" w:hAnsi="Times New Roman" w:cs="Times New Roman"/>
          <w:b/>
          <w:color w:val="auto"/>
          <w:sz w:val="28"/>
          <w:szCs w:val="28"/>
        </w:rPr>
        <w:t>Посиделки.</w:t>
      </w:r>
      <w:bookmarkEnd w:id="12"/>
    </w:p>
    <w:p w:rsidR="00F328AD" w:rsidRPr="00EA3EAF" w:rsidRDefault="00F328AD"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У коми, как и у русских, основной формой общественного досуга молодежи в это время были посиделки (</w:t>
      </w:r>
      <w:proofErr w:type="spellStart"/>
      <w:r w:rsidRPr="00EA3EAF">
        <w:rPr>
          <w:rFonts w:ascii="Times New Roman" w:hAnsi="Times New Roman" w:cs="Times New Roman"/>
          <w:sz w:val="28"/>
          <w:szCs w:val="28"/>
        </w:rPr>
        <w:t>тшуйясьöм</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оленасьöм</w:t>
      </w:r>
      <w:proofErr w:type="spellEnd"/>
      <w:r w:rsidRPr="00EA3EAF">
        <w:rPr>
          <w:rFonts w:ascii="Times New Roman" w:hAnsi="Times New Roman" w:cs="Times New Roman"/>
          <w:sz w:val="28"/>
          <w:szCs w:val="28"/>
        </w:rPr>
        <w:t>, вечерка). Проходили они в так называемой «</w:t>
      </w:r>
      <w:proofErr w:type="spellStart"/>
      <w:r w:rsidRPr="00EA3EAF">
        <w:rPr>
          <w:rFonts w:ascii="Times New Roman" w:hAnsi="Times New Roman" w:cs="Times New Roman"/>
          <w:sz w:val="28"/>
          <w:szCs w:val="28"/>
        </w:rPr>
        <w:t>ворсан</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керкаын</w:t>
      </w:r>
      <w:proofErr w:type="spellEnd"/>
      <w:r w:rsidRPr="00EA3EAF">
        <w:rPr>
          <w:rFonts w:ascii="Times New Roman" w:hAnsi="Times New Roman" w:cs="Times New Roman"/>
          <w:sz w:val="28"/>
          <w:szCs w:val="28"/>
        </w:rPr>
        <w:t xml:space="preserve">» (избе для игр), арендуемой молодежью обычно на все время от Рождества до Крещения. Арендная плата собиралась копеек по пять с каждого участника посиделок, </w:t>
      </w:r>
      <w:r w:rsidRPr="00EA3EAF">
        <w:rPr>
          <w:rFonts w:ascii="Times New Roman" w:hAnsi="Times New Roman" w:cs="Times New Roman"/>
          <w:sz w:val="28"/>
          <w:szCs w:val="28"/>
        </w:rPr>
        <w:lastRenderedPageBreak/>
        <w:t xml:space="preserve">парни покупали кроме того свечи для освещения и вино для угощения хозяина избы. Взрослое население относилось к святочным молодежным посиделкам одобрительно или же, по крайней мере, не мешало в их проведении. В отличие от обычных в осенне-зимний период посиделок, на которых игры, песни и другие развлечения лишь на время прерывали выполняемые на них девушками рукодельные работы, </w:t>
      </w:r>
      <w:r w:rsidR="00BB2D05" w:rsidRPr="00EA3EAF">
        <w:rPr>
          <w:rFonts w:ascii="Times New Roman" w:hAnsi="Times New Roman" w:cs="Times New Roman"/>
          <w:sz w:val="28"/>
          <w:szCs w:val="28"/>
        </w:rPr>
        <w:t>святочные вечеринки носили преобладающе увеселительный характер. Девушки готовились к посиделкам заранее, шили или покупали себе новые наряды. Парни тоже стремились продемонстрировать на них свой материальный достаток и все прочие достоинства. На святочных увеселениях как нельзя лучше можно было показать свои остроумие и сообразительность, умение петь и плясать.</w:t>
      </w:r>
    </w:p>
    <w:p w:rsidR="00E5736B" w:rsidRPr="00EA3EAF" w:rsidRDefault="00E5736B" w:rsidP="00EA3EAF">
      <w:pPr>
        <w:spacing w:after="0" w:line="360" w:lineRule="auto"/>
        <w:ind w:firstLine="709"/>
        <w:jc w:val="both"/>
        <w:rPr>
          <w:rFonts w:ascii="Times New Roman" w:hAnsi="Times New Roman" w:cs="Times New Roman"/>
          <w:sz w:val="28"/>
          <w:szCs w:val="28"/>
        </w:rPr>
      </w:pPr>
    </w:p>
    <w:p w:rsidR="00E5736B" w:rsidRPr="00EA3EAF" w:rsidRDefault="00E5736B" w:rsidP="00EA3EAF">
      <w:pPr>
        <w:pStyle w:val="2"/>
        <w:jc w:val="both"/>
        <w:rPr>
          <w:rFonts w:ascii="Times New Roman" w:hAnsi="Times New Roman" w:cs="Times New Roman"/>
          <w:b/>
          <w:i/>
          <w:color w:val="auto"/>
          <w:sz w:val="28"/>
          <w:szCs w:val="28"/>
        </w:rPr>
      </w:pPr>
      <w:bookmarkStart w:id="13" w:name="_Toc60221043"/>
      <w:r w:rsidRPr="00EA3EAF">
        <w:rPr>
          <w:rFonts w:ascii="Times New Roman" w:hAnsi="Times New Roman" w:cs="Times New Roman"/>
          <w:b/>
          <w:i/>
          <w:color w:val="auto"/>
          <w:sz w:val="28"/>
          <w:szCs w:val="28"/>
        </w:rPr>
        <w:t xml:space="preserve">Песни </w:t>
      </w:r>
      <w:r w:rsidR="00732A22" w:rsidRPr="00EA3EAF">
        <w:rPr>
          <w:rFonts w:ascii="Times New Roman" w:hAnsi="Times New Roman" w:cs="Times New Roman"/>
          <w:b/>
          <w:i/>
          <w:color w:val="auto"/>
          <w:sz w:val="28"/>
          <w:szCs w:val="28"/>
        </w:rPr>
        <w:t>на посидел</w:t>
      </w:r>
      <w:r w:rsidRPr="00EA3EAF">
        <w:rPr>
          <w:rFonts w:ascii="Times New Roman" w:hAnsi="Times New Roman" w:cs="Times New Roman"/>
          <w:b/>
          <w:i/>
          <w:color w:val="auto"/>
          <w:sz w:val="28"/>
          <w:szCs w:val="28"/>
        </w:rPr>
        <w:t>ках.</w:t>
      </w:r>
      <w:bookmarkEnd w:id="13"/>
    </w:p>
    <w:p w:rsidR="00BB2D05" w:rsidRPr="00EA3EAF" w:rsidRDefault="00BB2D05"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Начинались посиделки обычно с пения наиболее популярных и известных всем присутствующим песен. Исполняемым под гармонь песням шли на смену танцы, пляски, игры, гадания и другие развлечения, потом – опять песни. За один праздничный вечер исполнялось до тридцати хороводных (</w:t>
      </w:r>
      <w:proofErr w:type="spellStart"/>
      <w:r w:rsidRPr="00EA3EAF">
        <w:rPr>
          <w:rFonts w:ascii="Times New Roman" w:hAnsi="Times New Roman" w:cs="Times New Roman"/>
          <w:sz w:val="28"/>
          <w:szCs w:val="28"/>
        </w:rPr>
        <w:t>кургöн</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ворсан</w:t>
      </w:r>
      <w:proofErr w:type="spellEnd"/>
      <w:r w:rsidRPr="00EA3EAF">
        <w:rPr>
          <w:rFonts w:ascii="Times New Roman" w:hAnsi="Times New Roman" w:cs="Times New Roman"/>
          <w:sz w:val="28"/>
          <w:szCs w:val="28"/>
        </w:rPr>
        <w:t>), плясовых (</w:t>
      </w:r>
      <w:proofErr w:type="spellStart"/>
      <w:r w:rsidRPr="00EA3EAF">
        <w:rPr>
          <w:rFonts w:ascii="Times New Roman" w:hAnsi="Times New Roman" w:cs="Times New Roman"/>
          <w:sz w:val="28"/>
          <w:szCs w:val="28"/>
        </w:rPr>
        <w:t>йöктан</w:t>
      </w:r>
      <w:proofErr w:type="spellEnd"/>
      <w:r w:rsidRPr="00EA3EAF">
        <w:rPr>
          <w:rFonts w:ascii="Times New Roman" w:hAnsi="Times New Roman" w:cs="Times New Roman"/>
          <w:sz w:val="28"/>
          <w:szCs w:val="28"/>
        </w:rPr>
        <w:t>), величальных (</w:t>
      </w:r>
      <w:proofErr w:type="spellStart"/>
      <w:r w:rsidRPr="00EA3EAF">
        <w:rPr>
          <w:rFonts w:ascii="Times New Roman" w:hAnsi="Times New Roman" w:cs="Times New Roman"/>
          <w:sz w:val="28"/>
          <w:szCs w:val="28"/>
        </w:rPr>
        <w:t>сьылöдчан</w:t>
      </w:r>
      <w:proofErr w:type="spellEnd"/>
      <w:r w:rsidRPr="00EA3EAF">
        <w:rPr>
          <w:rFonts w:ascii="Times New Roman" w:hAnsi="Times New Roman" w:cs="Times New Roman"/>
          <w:sz w:val="28"/>
          <w:szCs w:val="28"/>
        </w:rPr>
        <w:t xml:space="preserve">), лирических и других песен на коми и русском языках. Многие из них исполнялись и на обычных посиделках, но были и такие, в основном плясовые песни, которые пели только на святочных вечеринках. У </w:t>
      </w:r>
      <w:proofErr w:type="spellStart"/>
      <w:r w:rsidRPr="00EA3EAF">
        <w:rPr>
          <w:rFonts w:ascii="Times New Roman" w:hAnsi="Times New Roman" w:cs="Times New Roman"/>
          <w:sz w:val="28"/>
          <w:szCs w:val="28"/>
        </w:rPr>
        <w:t>верхневечегодских</w:t>
      </w:r>
      <w:proofErr w:type="spellEnd"/>
      <w:r w:rsidRPr="00EA3EAF">
        <w:rPr>
          <w:rFonts w:ascii="Times New Roman" w:hAnsi="Times New Roman" w:cs="Times New Roman"/>
          <w:sz w:val="28"/>
          <w:szCs w:val="28"/>
        </w:rPr>
        <w:t xml:space="preserve"> и </w:t>
      </w:r>
      <w:proofErr w:type="spellStart"/>
      <w:r w:rsidRPr="00EA3EAF">
        <w:rPr>
          <w:rFonts w:ascii="Times New Roman" w:hAnsi="Times New Roman" w:cs="Times New Roman"/>
          <w:sz w:val="28"/>
          <w:szCs w:val="28"/>
        </w:rPr>
        <w:t>удорских</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коми</w:t>
      </w:r>
      <w:proofErr w:type="spellEnd"/>
      <w:r w:rsidRPr="00EA3EAF">
        <w:rPr>
          <w:rFonts w:ascii="Times New Roman" w:hAnsi="Times New Roman" w:cs="Times New Roman"/>
          <w:sz w:val="28"/>
          <w:szCs w:val="28"/>
        </w:rPr>
        <w:t xml:space="preserve"> такой песней была «Ай ладу, ладу», у </w:t>
      </w:r>
      <w:proofErr w:type="spellStart"/>
      <w:r w:rsidRPr="00EA3EAF">
        <w:rPr>
          <w:rFonts w:ascii="Times New Roman" w:hAnsi="Times New Roman" w:cs="Times New Roman"/>
          <w:sz w:val="28"/>
          <w:szCs w:val="28"/>
        </w:rPr>
        <w:t>прилузских</w:t>
      </w:r>
      <w:proofErr w:type="spellEnd"/>
      <w:r w:rsidRPr="00EA3EAF">
        <w:rPr>
          <w:rFonts w:ascii="Times New Roman" w:hAnsi="Times New Roman" w:cs="Times New Roman"/>
          <w:sz w:val="28"/>
          <w:szCs w:val="28"/>
        </w:rPr>
        <w:t xml:space="preserve"> – «Пивовар, пивовар молодой», у </w:t>
      </w:r>
      <w:proofErr w:type="spellStart"/>
      <w:r w:rsidRPr="00EA3EAF">
        <w:rPr>
          <w:rFonts w:ascii="Times New Roman" w:hAnsi="Times New Roman" w:cs="Times New Roman"/>
          <w:sz w:val="28"/>
          <w:szCs w:val="28"/>
        </w:rPr>
        <w:t>сысольцев</w:t>
      </w:r>
      <w:proofErr w:type="spellEnd"/>
      <w:r w:rsidRPr="00EA3EAF">
        <w:rPr>
          <w:rFonts w:ascii="Times New Roman" w:hAnsi="Times New Roman" w:cs="Times New Roman"/>
          <w:sz w:val="28"/>
          <w:szCs w:val="28"/>
        </w:rPr>
        <w:t xml:space="preserve"> только в Святки пели «</w:t>
      </w:r>
      <w:proofErr w:type="spellStart"/>
      <w:r w:rsidRPr="00EA3EAF">
        <w:rPr>
          <w:rFonts w:ascii="Times New Roman" w:hAnsi="Times New Roman" w:cs="Times New Roman"/>
          <w:sz w:val="28"/>
          <w:szCs w:val="28"/>
        </w:rPr>
        <w:t>Тшуй</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тшуй</w:t>
      </w:r>
      <w:proofErr w:type="spellEnd"/>
      <w:r w:rsidRPr="00EA3EAF">
        <w:rPr>
          <w:rFonts w:ascii="Times New Roman" w:hAnsi="Times New Roman" w:cs="Times New Roman"/>
          <w:sz w:val="28"/>
          <w:szCs w:val="28"/>
        </w:rPr>
        <w:t>», «</w:t>
      </w:r>
      <w:proofErr w:type="spellStart"/>
      <w:r w:rsidRPr="00EA3EAF">
        <w:rPr>
          <w:rFonts w:ascii="Times New Roman" w:hAnsi="Times New Roman" w:cs="Times New Roman"/>
          <w:sz w:val="28"/>
          <w:szCs w:val="28"/>
        </w:rPr>
        <w:t>Öлен</w:t>
      </w:r>
      <w:proofErr w:type="spellEnd"/>
      <w:r w:rsidRPr="00EA3EAF">
        <w:rPr>
          <w:rFonts w:ascii="Times New Roman" w:hAnsi="Times New Roman" w:cs="Times New Roman"/>
          <w:sz w:val="28"/>
          <w:szCs w:val="28"/>
        </w:rPr>
        <w:t xml:space="preserve">», «Дай, дай, </w:t>
      </w:r>
      <w:proofErr w:type="spellStart"/>
      <w:r w:rsidRPr="00EA3EAF">
        <w:rPr>
          <w:rFonts w:ascii="Times New Roman" w:hAnsi="Times New Roman" w:cs="Times New Roman"/>
          <w:sz w:val="28"/>
          <w:szCs w:val="28"/>
        </w:rPr>
        <w:t>сваття</w:t>
      </w:r>
      <w:proofErr w:type="spellEnd"/>
      <w:r w:rsidRPr="00EA3EAF">
        <w:rPr>
          <w:rFonts w:ascii="Times New Roman" w:hAnsi="Times New Roman" w:cs="Times New Roman"/>
          <w:sz w:val="28"/>
          <w:szCs w:val="28"/>
        </w:rPr>
        <w:t>»</w:t>
      </w:r>
      <w:r w:rsidR="00541806" w:rsidRPr="00EA3EAF">
        <w:rPr>
          <w:rFonts w:ascii="Times New Roman" w:hAnsi="Times New Roman" w:cs="Times New Roman"/>
          <w:sz w:val="28"/>
          <w:szCs w:val="28"/>
        </w:rPr>
        <w:t>, «</w:t>
      </w:r>
      <w:proofErr w:type="spellStart"/>
      <w:r w:rsidR="00541806" w:rsidRPr="00EA3EAF">
        <w:rPr>
          <w:rFonts w:ascii="Times New Roman" w:hAnsi="Times New Roman" w:cs="Times New Roman"/>
          <w:sz w:val="28"/>
          <w:szCs w:val="28"/>
        </w:rPr>
        <w:t>Конькишла</w:t>
      </w:r>
      <w:proofErr w:type="spellEnd"/>
      <w:r w:rsidR="00541806" w:rsidRPr="00EA3EAF">
        <w:rPr>
          <w:rFonts w:ascii="Times New Roman" w:hAnsi="Times New Roman" w:cs="Times New Roman"/>
          <w:sz w:val="28"/>
          <w:szCs w:val="28"/>
        </w:rPr>
        <w:t xml:space="preserve">», «Да усы, усы, усы», «Я </w:t>
      </w:r>
      <w:proofErr w:type="spellStart"/>
      <w:r w:rsidR="00541806" w:rsidRPr="00EA3EAF">
        <w:rPr>
          <w:rFonts w:ascii="Times New Roman" w:hAnsi="Times New Roman" w:cs="Times New Roman"/>
          <w:sz w:val="28"/>
          <w:szCs w:val="28"/>
        </w:rPr>
        <w:t>кöла</w:t>
      </w:r>
      <w:proofErr w:type="spellEnd"/>
      <w:r w:rsidR="00541806" w:rsidRPr="00EA3EAF">
        <w:rPr>
          <w:rFonts w:ascii="Times New Roman" w:hAnsi="Times New Roman" w:cs="Times New Roman"/>
          <w:sz w:val="28"/>
          <w:szCs w:val="28"/>
        </w:rPr>
        <w:t>».</w:t>
      </w:r>
    </w:p>
    <w:p w:rsidR="00541806" w:rsidRPr="00EA3EAF" w:rsidRDefault="00541806"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В </w:t>
      </w:r>
      <w:proofErr w:type="spellStart"/>
      <w:r w:rsidRPr="00EA3EAF">
        <w:rPr>
          <w:rFonts w:ascii="Times New Roman" w:hAnsi="Times New Roman" w:cs="Times New Roman"/>
          <w:sz w:val="28"/>
          <w:szCs w:val="28"/>
        </w:rPr>
        <w:t>вымских</w:t>
      </w:r>
      <w:proofErr w:type="spellEnd"/>
      <w:r w:rsidRPr="00EA3EAF">
        <w:rPr>
          <w:rFonts w:ascii="Times New Roman" w:hAnsi="Times New Roman" w:cs="Times New Roman"/>
          <w:sz w:val="28"/>
          <w:szCs w:val="28"/>
        </w:rPr>
        <w:t xml:space="preserve"> селениях на святочных игрищах исполнялись в основном русские песни, но вся их совокупность называлась по </w:t>
      </w:r>
      <w:proofErr w:type="spellStart"/>
      <w:r w:rsidRPr="00EA3EAF">
        <w:rPr>
          <w:rFonts w:ascii="Times New Roman" w:hAnsi="Times New Roman" w:cs="Times New Roman"/>
          <w:sz w:val="28"/>
          <w:szCs w:val="28"/>
        </w:rPr>
        <w:t>коми</w:t>
      </w:r>
      <w:proofErr w:type="spellEnd"/>
      <w:r w:rsidRPr="00EA3EAF">
        <w:rPr>
          <w:rFonts w:ascii="Times New Roman" w:hAnsi="Times New Roman" w:cs="Times New Roman"/>
          <w:sz w:val="28"/>
          <w:szCs w:val="28"/>
        </w:rPr>
        <w:t>: «</w:t>
      </w:r>
      <w:proofErr w:type="spellStart"/>
      <w:r w:rsidRPr="00EA3EAF">
        <w:rPr>
          <w:rFonts w:ascii="Times New Roman" w:hAnsi="Times New Roman" w:cs="Times New Roman"/>
          <w:sz w:val="28"/>
          <w:szCs w:val="28"/>
        </w:rPr>
        <w:t>Рöштво</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сьыланкывъяс</w:t>
      </w:r>
      <w:proofErr w:type="spellEnd"/>
      <w:r w:rsidRPr="00EA3EAF">
        <w:rPr>
          <w:rFonts w:ascii="Times New Roman" w:hAnsi="Times New Roman" w:cs="Times New Roman"/>
          <w:sz w:val="28"/>
          <w:szCs w:val="28"/>
        </w:rPr>
        <w:t xml:space="preserve">» (рождественские песни). При их исполнении участники выстраивались в два ряда друг против друга попарно и пели, слегка раскачиваясь из стороны в сторону. Затем четверо из них брались за руки и, </w:t>
      </w:r>
      <w:r w:rsidRPr="00EA3EAF">
        <w:rPr>
          <w:rFonts w:ascii="Times New Roman" w:hAnsi="Times New Roman" w:cs="Times New Roman"/>
          <w:sz w:val="28"/>
          <w:szCs w:val="28"/>
        </w:rPr>
        <w:lastRenderedPageBreak/>
        <w:t>соединив их крестом, кружились посолонь. По коми это называлось «</w:t>
      </w:r>
      <w:proofErr w:type="spellStart"/>
      <w:r w:rsidRPr="00EA3EAF">
        <w:rPr>
          <w:rFonts w:ascii="Times New Roman" w:hAnsi="Times New Roman" w:cs="Times New Roman"/>
          <w:sz w:val="28"/>
          <w:szCs w:val="28"/>
        </w:rPr>
        <w:t>крестöн</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бергалöн</w:t>
      </w:r>
      <w:proofErr w:type="spellEnd"/>
      <w:r w:rsidRPr="00EA3EAF">
        <w:rPr>
          <w:rFonts w:ascii="Times New Roman" w:hAnsi="Times New Roman" w:cs="Times New Roman"/>
          <w:sz w:val="28"/>
          <w:szCs w:val="28"/>
        </w:rPr>
        <w:t>» (букв. кружение крестом), а исполняемые во время кружения песни – «</w:t>
      </w:r>
      <w:proofErr w:type="spellStart"/>
      <w:r w:rsidRPr="00EA3EAF">
        <w:rPr>
          <w:rFonts w:ascii="Times New Roman" w:hAnsi="Times New Roman" w:cs="Times New Roman"/>
          <w:sz w:val="28"/>
          <w:szCs w:val="28"/>
        </w:rPr>
        <w:t>крестöн</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бергалан</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сьыланкывъяс</w:t>
      </w:r>
      <w:proofErr w:type="spellEnd"/>
      <w:r w:rsidRPr="00EA3EAF">
        <w:rPr>
          <w:rFonts w:ascii="Times New Roman" w:hAnsi="Times New Roman" w:cs="Times New Roman"/>
          <w:sz w:val="28"/>
          <w:szCs w:val="28"/>
        </w:rPr>
        <w:t>» (песни кружения крестом). Двигаясь навстречу друг другу, два ряда певцов исполняли песни «селезень мой» или «Пила девица». Подобные песни носили коми название «рада» или же «</w:t>
      </w:r>
      <w:proofErr w:type="spellStart"/>
      <w:r w:rsidRPr="00EA3EAF">
        <w:rPr>
          <w:rFonts w:ascii="Times New Roman" w:hAnsi="Times New Roman" w:cs="Times New Roman"/>
          <w:sz w:val="28"/>
          <w:szCs w:val="28"/>
        </w:rPr>
        <w:t>радвыв</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сьыланкывъяс</w:t>
      </w:r>
      <w:proofErr w:type="spellEnd"/>
      <w:r w:rsidRPr="00EA3EAF">
        <w:rPr>
          <w:rFonts w:ascii="Times New Roman" w:hAnsi="Times New Roman" w:cs="Times New Roman"/>
          <w:sz w:val="28"/>
          <w:szCs w:val="28"/>
        </w:rPr>
        <w:t>» (песни ряда). Имели свои названия и песни, исполняемые при выполнении других танцевальных фигур. Так, например, «</w:t>
      </w:r>
      <w:proofErr w:type="spellStart"/>
      <w:r w:rsidRPr="00EA3EAF">
        <w:rPr>
          <w:rFonts w:ascii="Times New Roman" w:hAnsi="Times New Roman" w:cs="Times New Roman"/>
          <w:sz w:val="28"/>
          <w:szCs w:val="28"/>
        </w:rPr>
        <w:t>пелпома</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сьыланкывъяс</w:t>
      </w:r>
      <w:proofErr w:type="spellEnd"/>
      <w:r w:rsidRPr="00EA3EAF">
        <w:rPr>
          <w:rFonts w:ascii="Times New Roman" w:hAnsi="Times New Roman" w:cs="Times New Roman"/>
          <w:sz w:val="28"/>
          <w:szCs w:val="28"/>
        </w:rPr>
        <w:t>» (плечевые песни) пели, когда участники игрища выстраивались друг за другом гуськом, положив руки на плечо</w:t>
      </w:r>
      <w:r w:rsidR="00492363" w:rsidRPr="00EA3EAF">
        <w:rPr>
          <w:rFonts w:ascii="Times New Roman" w:hAnsi="Times New Roman" w:cs="Times New Roman"/>
          <w:sz w:val="28"/>
          <w:szCs w:val="28"/>
        </w:rPr>
        <w:t xml:space="preserve"> идущего впереди. При исполнении «столбовых песен» (</w:t>
      </w:r>
      <w:proofErr w:type="spellStart"/>
      <w:r w:rsidR="00492363" w:rsidRPr="00EA3EAF">
        <w:rPr>
          <w:rFonts w:ascii="Times New Roman" w:hAnsi="Times New Roman" w:cs="Times New Roman"/>
          <w:sz w:val="28"/>
          <w:szCs w:val="28"/>
        </w:rPr>
        <w:t>сюръя</w:t>
      </w:r>
      <w:proofErr w:type="spellEnd"/>
      <w:r w:rsidR="00492363" w:rsidRPr="00EA3EAF">
        <w:rPr>
          <w:rFonts w:ascii="Times New Roman" w:hAnsi="Times New Roman" w:cs="Times New Roman"/>
          <w:sz w:val="28"/>
          <w:szCs w:val="28"/>
        </w:rPr>
        <w:t xml:space="preserve"> </w:t>
      </w:r>
      <w:proofErr w:type="spellStart"/>
      <w:r w:rsidR="00492363" w:rsidRPr="00EA3EAF">
        <w:rPr>
          <w:rFonts w:ascii="Times New Roman" w:hAnsi="Times New Roman" w:cs="Times New Roman"/>
          <w:sz w:val="28"/>
          <w:szCs w:val="28"/>
        </w:rPr>
        <w:t>сьыланкывъяс</w:t>
      </w:r>
      <w:proofErr w:type="spellEnd"/>
      <w:r w:rsidR="00492363" w:rsidRPr="00EA3EAF">
        <w:rPr>
          <w:rFonts w:ascii="Times New Roman" w:hAnsi="Times New Roman" w:cs="Times New Roman"/>
          <w:sz w:val="28"/>
          <w:szCs w:val="28"/>
        </w:rPr>
        <w:t>) в центре круга становились трое, а остальные участники под песню «Вьется, вьется, извивается» кружились цепочкой вокруг них.</w:t>
      </w:r>
    </w:p>
    <w:p w:rsidR="00492363" w:rsidRPr="00EA3EAF" w:rsidRDefault="00492363" w:rsidP="00EA3EAF">
      <w:pPr>
        <w:spacing w:after="0" w:line="360" w:lineRule="auto"/>
        <w:ind w:firstLine="709"/>
        <w:jc w:val="both"/>
        <w:rPr>
          <w:rFonts w:ascii="Times New Roman" w:hAnsi="Times New Roman" w:cs="Times New Roman"/>
          <w:sz w:val="28"/>
          <w:szCs w:val="28"/>
        </w:rPr>
      </w:pPr>
    </w:p>
    <w:p w:rsidR="00E5736B" w:rsidRPr="00EA3EAF" w:rsidRDefault="00E5736B" w:rsidP="00EA3EAF">
      <w:pPr>
        <w:pStyle w:val="2"/>
        <w:jc w:val="both"/>
        <w:rPr>
          <w:rFonts w:ascii="Times New Roman" w:hAnsi="Times New Roman" w:cs="Times New Roman"/>
          <w:b/>
          <w:i/>
          <w:color w:val="auto"/>
          <w:sz w:val="28"/>
          <w:szCs w:val="28"/>
        </w:rPr>
      </w:pPr>
      <w:bookmarkStart w:id="14" w:name="_Toc60221044"/>
      <w:r w:rsidRPr="00EA3EAF">
        <w:rPr>
          <w:rFonts w:ascii="Times New Roman" w:hAnsi="Times New Roman" w:cs="Times New Roman"/>
          <w:b/>
          <w:i/>
          <w:color w:val="auto"/>
          <w:sz w:val="28"/>
          <w:szCs w:val="28"/>
        </w:rPr>
        <w:t>Сюжетные сцены, игры.</w:t>
      </w:r>
      <w:bookmarkEnd w:id="14"/>
    </w:p>
    <w:p w:rsidR="00E5736B" w:rsidRPr="00EA3EAF" w:rsidRDefault="00E5736B"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Помимо хороводных плясок в песенном сопровождении происходило и </w:t>
      </w:r>
      <w:r w:rsidR="00953728" w:rsidRPr="00EA3EAF">
        <w:rPr>
          <w:rFonts w:ascii="Times New Roman" w:hAnsi="Times New Roman" w:cs="Times New Roman"/>
          <w:sz w:val="28"/>
          <w:szCs w:val="28"/>
        </w:rPr>
        <w:t>разыгрывание</w:t>
      </w:r>
      <w:r w:rsidRPr="00EA3EAF">
        <w:rPr>
          <w:rFonts w:ascii="Times New Roman" w:hAnsi="Times New Roman" w:cs="Times New Roman"/>
          <w:sz w:val="28"/>
          <w:szCs w:val="28"/>
        </w:rPr>
        <w:t xml:space="preserve"> небольших сюжетных сцен. Так, у </w:t>
      </w:r>
      <w:proofErr w:type="spellStart"/>
      <w:r w:rsidRPr="00EA3EAF">
        <w:rPr>
          <w:rFonts w:ascii="Times New Roman" w:hAnsi="Times New Roman" w:cs="Times New Roman"/>
          <w:sz w:val="28"/>
          <w:szCs w:val="28"/>
        </w:rPr>
        <w:t>вымских</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коми</w:t>
      </w:r>
      <w:proofErr w:type="spellEnd"/>
      <w:r w:rsidRPr="00EA3EAF">
        <w:rPr>
          <w:rFonts w:ascii="Times New Roman" w:hAnsi="Times New Roman" w:cs="Times New Roman"/>
          <w:sz w:val="28"/>
          <w:szCs w:val="28"/>
        </w:rPr>
        <w:t xml:space="preserve"> была популярна святочная игра, в ходе которой происходил последовательный выбор «тестя», «тещи», «свата», «сватьи» и, наконец, «</w:t>
      </w:r>
      <w:r w:rsidR="00953728" w:rsidRPr="00EA3EAF">
        <w:rPr>
          <w:rFonts w:ascii="Times New Roman" w:hAnsi="Times New Roman" w:cs="Times New Roman"/>
          <w:sz w:val="28"/>
          <w:szCs w:val="28"/>
        </w:rPr>
        <w:t>невесты</w:t>
      </w:r>
      <w:r w:rsidRPr="00EA3EAF">
        <w:rPr>
          <w:rFonts w:ascii="Times New Roman" w:hAnsi="Times New Roman" w:cs="Times New Roman"/>
          <w:sz w:val="28"/>
          <w:szCs w:val="28"/>
        </w:rPr>
        <w:t>». Эта игра сопровождалась песней «Хожу я, гуляю вдоль по хороводу» и представляла собой разыгрывания тех действий, о которых говорилось в ней.</w:t>
      </w:r>
    </w:p>
    <w:p w:rsidR="00E5736B" w:rsidRPr="00EA3EAF" w:rsidRDefault="00E5736B"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Повсеместно на святочных вечеринках была распространена игра в жмурки (</w:t>
      </w:r>
      <w:proofErr w:type="spellStart"/>
      <w:r w:rsidRPr="00EA3EAF">
        <w:rPr>
          <w:rFonts w:ascii="Times New Roman" w:hAnsi="Times New Roman" w:cs="Times New Roman"/>
          <w:sz w:val="28"/>
          <w:szCs w:val="28"/>
        </w:rPr>
        <w:t>горань</w:t>
      </w:r>
      <w:proofErr w:type="spellEnd"/>
      <w:r w:rsidRPr="00EA3EAF">
        <w:rPr>
          <w:rFonts w:ascii="Times New Roman" w:hAnsi="Times New Roman" w:cs="Times New Roman"/>
          <w:sz w:val="28"/>
          <w:szCs w:val="28"/>
        </w:rPr>
        <w:t>). В некоторых районах Коми края существовал даже специальный, образованный от названия этой игры, термин «</w:t>
      </w:r>
      <w:proofErr w:type="spellStart"/>
      <w:r w:rsidRPr="00EA3EAF">
        <w:rPr>
          <w:rFonts w:ascii="Times New Roman" w:hAnsi="Times New Roman" w:cs="Times New Roman"/>
          <w:sz w:val="28"/>
          <w:szCs w:val="28"/>
        </w:rPr>
        <w:t>горанясьны</w:t>
      </w:r>
      <w:proofErr w:type="spellEnd"/>
      <w:r w:rsidRPr="00EA3EAF">
        <w:rPr>
          <w:rFonts w:ascii="Times New Roman" w:hAnsi="Times New Roman" w:cs="Times New Roman"/>
          <w:sz w:val="28"/>
          <w:szCs w:val="28"/>
        </w:rPr>
        <w:t>», означающий: иг</w:t>
      </w:r>
      <w:r w:rsidR="00583BA6" w:rsidRPr="00EA3EAF">
        <w:rPr>
          <w:rFonts w:ascii="Times New Roman" w:hAnsi="Times New Roman" w:cs="Times New Roman"/>
          <w:sz w:val="28"/>
          <w:szCs w:val="28"/>
        </w:rPr>
        <w:t xml:space="preserve">рать святочные хороводные игры. </w:t>
      </w:r>
    </w:p>
    <w:p w:rsidR="00583BA6" w:rsidRPr="00EA3EAF" w:rsidRDefault="00583BA6"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Другой популярной игрой была «</w:t>
      </w:r>
      <w:proofErr w:type="spellStart"/>
      <w:r w:rsidRPr="00EA3EAF">
        <w:rPr>
          <w:rFonts w:ascii="Times New Roman" w:hAnsi="Times New Roman" w:cs="Times New Roman"/>
          <w:sz w:val="28"/>
          <w:szCs w:val="28"/>
        </w:rPr>
        <w:t>здöволь</w:t>
      </w:r>
      <w:proofErr w:type="spellEnd"/>
      <w:r w:rsidRPr="00EA3EAF">
        <w:rPr>
          <w:rFonts w:ascii="Times New Roman" w:hAnsi="Times New Roman" w:cs="Times New Roman"/>
          <w:sz w:val="28"/>
          <w:szCs w:val="28"/>
        </w:rPr>
        <w:t>» или «</w:t>
      </w:r>
      <w:proofErr w:type="spellStart"/>
      <w:r w:rsidRPr="00EA3EAF">
        <w:rPr>
          <w:rFonts w:ascii="Times New Roman" w:hAnsi="Times New Roman" w:cs="Times New Roman"/>
          <w:sz w:val="28"/>
          <w:szCs w:val="28"/>
        </w:rPr>
        <w:t>сдöвöлен</w:t>
      </w:r>
      <w:proofErr w:type="spellEnd"/>
      <w:r w:rsidRPr="00EA3EAF">
        <w:rPr>
          <w:rFonts w:ascii="Times New Roman" w:hAnsi="Times New Roman" w:cs="Times New Roman"/>
          <w:sz w:val="28"/>
          <w:szCs w:val="28"/>
        </w:rPr>
        <w:t>». Парни садились кругом, на колени им – девушки. Водящий спрашивал у каждого: «Доволен, или нет?» Если девушка не нравилась парню, он называл имя своей избранницы, и на колени ему садилась эта девушка. В Троицко-Печорском районе на Святки в «</w:t>
      </w:r>
      <w:proofErr w:type="spellStart"/>
      <w:r w:rsidRPr="00EA3EAF">
        <w:rPr>
          <w:rFonts w:ascii="Times New Roman" w:hAnsi="Times New Roman" w:cs="Times New Roman"/>
          <w:sz w:val="28"/>
          <w:szCs w:val="28"/>
        </w:rPr>
        <w:t>сдöвöлен</w:t>
      </w:r>
      <w:proofErr w:type="spellEnd"/>
      <w:r w:rsidRPr="00EA3EAF">
        <w:rPr>
          <w:rFonts w:ascii="Times New Roman" w:hAnsi="Times New Roman" w:cs="Times New Roman"/>
          <w:sz w:val="28"/>
          <w:szCs w:val="28"/>
        </w:rPr>
        <w:t xml:space="preserve">» играли и подростки 12-13 лет, но у них эта игра проходила по-другому. В это время подростки тоже </w:t>
      </w:r>
      <w:r w:rsidRPr="00EA3EAF">
        <w:rPr>
          <w:rFonts w:ascii="Times New Roman" w:hAnsi="Times New Roman" w:cs="Times New Roman"/>
          <w:sz w:val="28"/>
          <w:szCs w:val="28"/>
        </w:rPr>
        <w:lastRenderedPageBreak/>
        <w:t>арендовали для святочных развлечений свою избу (в других местах Коми края это было не принято). Собравшись на свои посиделки девочки садились на лавки, а мальчики выходили в сени. Ведущий говорил каждой из девочек имя одного из мальчиков, после этого они заходили в избу и, подойдя по своему выбору к девочкам, спрашивали: «Мой барин?» Если мальчик угадывал</w:t>
      </w:r>
      <w:r w:rsidR="00EA3EAF" w:rsidRPr="00EA3EAF">
        <w:rPr>
          <w:rFonts w:ascii="Times New Roman" w:hAnsi="Times New Roman" w:cs="Times New Roman"/>
          <w:sz w:val="28"/>
          <w:szCs w:val="28"/>
        </w:rPr>
        <w:t>,</w:t>
      </w:r>
      <w:r w:rsidRPr="00EA3EAF">
        <w:rPr>
          <w:rFonts w:ascii="Times New Roman" w:hAnsi="Times New Roman" w:cs="Times New Roman"/>
          <w:sz w:val="28"/>
          <w:szCs w:val="28"/>
        </w:rPr>
        <w:t xml:space="preserve"> и именно его имя было названо девочке ведущим, то он садился с ней рядом. Если же происходила ошибка, то мальчик с девочкой должны были сплясать «Барыню», а затем он опять выходил в сени. Продолжалась игра до тех пор, пока все присутствующие на вечеринке подростки не оказывались разбитыми на пары.</w:t>
      </w:r>
    </w:p>
    <w:p w:rsidR="00583BA6" w:rsidRPr="00EA3EAF" w:rsidRDefault="00436C43"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Подобная святочная игра, заключавшаяся в разбивке молодежи на пары, у </w:t>
      </w:r>
      <w:proofErr w:type="spellStart"/>
      <w:r w:rsidRPr="00EA3EAF">
        <w:rPr>
          <w:rFonts w:ascii="Times New Roman" w:hAnsi="Times New Roman" w:cs="Times New Roman"/>
          <w:sz w:val="28"/>
          <w:szCs w:val="28"/>
        </w:rPr>
        <w:t>вымских</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коми</w:t>
      </w:r>
      <w:proofErr w:type="spellEnd"/>
      <w:r w:rsidRPr="00EA3EAF">
        <w:rPr>
          <w:rFonts w:ascii="Times New Roman" w:hAnsi="Times New Roman" w:cs="Times New Roman"/>
          <w:sz w:val="28"/>
          <w:szCs w:val="28"/>
        </w:rPr>
        <w:t xml:space="preserve"> носила название «выбор на год» (во </w:t>
      </w:r>
      <w:proofErr w:type="spellStart"/>
      <w:r w:rsidRPr="00EA3EAF">
        <w:rPr>
          <w:rFonts w:ascii="Times New Roman" w:hAnsi="Times New Roman" w:cs="Times New Roman"/>
          <w:sz w:val="28"/>
          <w:szCs w:val="28"/>
        </w:rPr>
        <w:t>гöгöрся</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бöрйöм</w:t>
      </w:r>
      <w:proofErr w:type="spellEnd"/>
      <w:r w:rsidRPr="00EA3EAF">
        <w:rPr>
          <w:rFonts w:ascii="Times New Roman" w:hAnsi="Times New Roman" w:cs="Times New Roman"/>
          <w:sz w:val="28"/>
          <w:szCs w:val="28"/>
        </w:rPr>
        <w:t xml:space="preserve">). Играли в нее на вечеринках, </w:t>
      </w:r>
      <w:proofErr w:type="spellStart"/>
      <w:r w:rsidRPr="00EA3EAF">
        <w:rPr>
          <w:rFonts w:ascii="Times New Roman" w:hAnsi="Times New Roman" w:cs="Times New Roman"/>
          <w:sz w:val="28"/>
          <w:szCs w:val="28"/>
        </w:rPr>
        <w:t>проводящихся</w:t>
      </w:r>
      <w:proofErr w:type="spellEnd"/>
      <w:r w:rsidRPr="00EA3EAF">
        <w:rPr>
          <w:rFonts w:ascii="Times New Roman" w:hAnsi="Times New Roman" w:cs="Times New Roman"/>
          <w:sz w:val="28"/>
          <w:szCs w:val="28"/>
        </w:rPr>
        <w:t xml:space="preserve"> накануне Васильева дня. На эти вечеринки разрешалось приходить всем желающим, независимо от возраста. Под пение песни «Ты впусти в город», которую исполняли девушки и присутствующие на вечеринке в качестве зрителя женщины, парни подходили к приглянувшимся им девушкам, с поклоном выводили своих избранниц на середину избы, целовали, а затем усаживали себе на колени. За своей избранницей парень потом должен был ухаживать в течение всего года. Часто такой выбор завершался в конце концов браком.</w:t>
      </w:r>
    </w:p>
    <w:p w:rsidR="00732A22" w:rsidRPr="00EA3EAF" w:rsidRDefault="00732A22" w:rsidP="00EA3EAF">
      <w:pPr>
        <w:spacing w:after="0" w:line="360" w:lineRule="auto"/>
        <w:ind w:firstLine="709"/>
        <w:jc w:val="both"/>
        <w:rPr>
          <w:rFonts w:ascii="Times New Roman" w:hAnsi="Times New Roman" w:cs="Times New Roman"/>
          <w:sz w:val="28"/>
          <w:szCs w:val="28"/>
        </w:rPr>
      </w:pPr>
    </w:p>
    <w:p w:rsidR="00732A22" w:rsidRPr="00EA3EAF" w:rsidRDefault="00732A22" w:rsidP="00EA3EAF">
      <w:pPr>
        <w:pStyle w:val="1"/>
        <w:spacing w:before="0" w:line="360" w:lineRule="auto"/>
        <w:ind w:firstLine="709"/>
        <w:jc w:val="both"/>
        <w:rPr>
          <w:rFonts w:ascii="Times New Roman" w:hAnsi="Times New Roman" w:cs="Times New Roman"/>
          <w:b/>
          <w:color w:val="auto"/>
          <w:sz w:val="28"/>
          <w:szCs w:val="28"/>
        </w:rPr>
      </w:pPr>
      <w:bookmarkStart w:id="15" w:name="_Toc60221045"/>
      <w:r w:rsidRPr="00EA3EAF">
        <w:rPr>
          <w:rFonts w:ascii="Times New Roman" w:hAnsi="Times New Roman" w:cs="Times New Roman"/>
          <w:b/>
          <w:color w:val="auto"/>
          <w:sz w:val="28"/>
          <w:szCs w:val="28"/>
        </w:rPr>
        <w:t>Про «нечистую силу».</w:t>
      </w:r>
      <w:bookmarkEnd w:id="15"/>
    </w:p>
    <w:p w:rsidR="00732A22" w:rsidRPr="00EA3EAF" w:rsidRDefault="00732A22"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Завершались святочные обряды в Крещение. По поверьям коми, в его канун и крещенскую ночь</w:t>
      </w:r>
      <w:r w:rsidR="004615CC" w:rsidRPr="00EA3EAF">
        <w:rPr>
          <w:rFonts w:ascii="Times New Roman" w:hAnsi="Times New Roman" w:cs="Times New Roman"/>
          <w:sz w:val="28"/>
          <w:szCs w:val="28"/>
        </w:rPr>
        <w:t xml:space="preserve"> происходил наибольший разгул «нечистых сил», и они были наиболее опасны. По этой причине святочные гадания, во время которых устанавливалась якобы связь с потусторонними силами, произведенные в крещенскую ночь, считались наиболее верными, но и самыми «страшными». На посиделках в канун Крещения обязательно закрывали </w:t>
      </w:r>
      <w:proofErr w:type="spellStart"/>
      <w:r w:rsidR="004615CC" w:rsidRPr="00EA3EAF">
        <w:rPr>
          <w:rFonts w:ascii="Times New Roman" w:hAnsi="Times New Roman" w:cs="Times New Roman"/>
          <w:sz w:val="28"/>
          <w:szCs w:val="28"/>
        </w:rPr>
        <w:t>надпечное</w:t>
      </w:r>
      <w:proofErr w:type="spellEnd"/>
      <w:r w:rsidR="004615CC" w:rsidRPr="00EA3EAF">
        <w:rPr>
          <w:rFonts w:ascii="Times New Roman" w:hAnsi="Times New Roman" w:cs="Times New Roman"/>
          <w:sz w:val="28"/>
          <w:szCs w:val="28"/>
        </w:rPr>
        <w:t xml:space="preserve"> окно (</w:t>
      </w:r>
      <w:proofErr w:type="spellStart"/>
      <w:r w:rsidR="004615CC" w:rsidRPr="00EA3EAF">
        <w:rPr>
          <w:rFonts w:ascii="Times New Roman" w:hAnsi="Times New Roman" w:cs="Times New Roman"/>
          <w:sz w:val="28"/>
          <w:szCs w:val="28"/>
        </w:rPr>
        <w:t>паччöр</w:t>
      </w:r>
      <w:proofErr w:type="spellEnd"/>
      <w:r w:rsidR="004615CC" w:rsidRPr="00EA3EAF">
        <w:rPr>
          <w:rFonts w:ascii="Times New Roman" w:hAnsi="Times New Roman" w:cs="Times New Roman"/>
          <w:sz w:val="28"/>
          <w:szCs w:val="28"/>
        </w:rPr>
        <w:t xml:space="preserve"> </w:t>
      </w:r>
      <w:proofErr w:type="spellStart"/>
      <w:r w:rsidR="004615CC" w:rsidRPr="00EA3EAF">
        <w:rPr>
          <w:rFonts w:ascii="Times New Roman" w:hAnsi="Times New Roman" w:cs="Times New Roman"/>
          <w:sz w:val="28"/>
          <w:szCs w:val="28"/>
        </w:rPr>
        <w:t>öшинь</w:t>
      </w:r>
      <w:proofErr w:type="spellEnd"/>
      <w:r w:rsidR="004615CC" w:rsidRPr="00EA3EAF">
        <w:rPr>
          <w:rFonts w:ascii="Times New Roman" w:hAnsi="Times New Roman" w:cs="Times New Roman"/>
          <w:sz w:val="28"/>
          <w:szCs w:val="28"/>
        </w:rPr>
        <w:t>), если там находились ряженые. Верили, что в противном случае через него мог пролезть черт (</w:t>
      </w:r>
      <w:proofErr w:type="spellStart"/>
      <w:r w:rsidR="004615CC" w:rsidRPr="00EA3EAF">
        <w:rPr>
          <w:rFonts w:ascii="Times New Roman" w:hAnsi="Times New Roman" w:cs="Times New Roman"/>
          <w:sz w:val="28"/>
          <w:szCs w:val="28"/>
        </w:rPr>
        <w:t>омöль</w:t>
      </w:r>
      <w:proofErr w:type="spellEnd"/>
      <w:r w:rsidR="004615CC" w:rsidRPr="00EA3EAF">
        <w:rPr>
          <w:rFonts w:ascii="Times New Roman" w:hAnsi="Times New Roman" w:cs="Times New Roman"/>
          <w:sz w:val="28"/>
          <w:szCs w:val="28"/>
        </w:rPr>
        <w:t xml:space="preserve">), </w:t>
      </w:r>
      <w:r w:rsidR="004615CC" w:rsidRPr="00EA3EAF">
        <w:rPr>
          <w:rFonts w:ascii="Times New Roman" w:hAnsi="Times New Roman" w:cs="Times New Roman"/>
          <w:sz w:val="28"/>
          <w:szCs w:val="28"/>
        </w:rPr>
        <w:lastRenderedPageBreak/>
        <w:t xml:space="preserve">приняв любой образ, например, лошадиной ноги с копытом. Изгнать его могла только хозяйка избы, переодев свое платье на венчальное, зажегши свечи перед иконой и помолившись перед ней. Только тогда черт исчезал через тоже окно. </w:t>
      </w:r>
    </w:p>
    <w:p w:rsidR="004615CC" w:rsidRPr="00EA3EAF" w:rsidRDefault="004615CC"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Чтобы не допустить нечистую силу в дом и в хозяйственные постройки, в крещенский сочельник на косяках окон и дверей рисовали смолой кресты. После обеда в эт</w:t>
      </w:r>
      <w:r w:rsidR="00041BA5" w:rsidRPr="00EA3EAF">
        <w:rPr>
          <w:rFonts w:ascii="Times New Roman" w:hAnsi="Times New Roman" w:cs="Times New Roman"/>
          <w:sz w:val="28"/>
          <w:szCs w:val="28"/>
        </w:rPr>
        <w:t xml:space="preserve">от день в этот дом не заносили </w:t>
      </w:r>
      <w:r w:rsidRPr="00EA3EAF">
        <w:rPr>
          <w:rFonts w:ascii="Times New Roman" w:hAnsi="Times New Roman" w:cs="Times New Roman"/>
          <w:sz w:val="28"/>
          <w:szCs w:val="28"/>
        </w:rPr>
        <w:t>дрова и воду, не ходили кормить и поить скот, не производились работы, связанные с шумом: колка дров, щипание лучины и т. д.</w:t>
      </w:r>
    </w:p>
    <w:p w:rsidR="004615CC" w:rsidRPr="00EA3EAF" w:rsidRDefault="004615CC"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Необходимо отметить, что святочные духи, олицетворяющие потусторонние силы у коми, имели мало общего с обыденными представлениями о черте, бесах и их деятельности. </w:t>
      </w:r>
      <w:r w:rsidR="00041BA5" w:rsidRPr="00EA3EAF">
        <w:rPr>
          <w:rFonts w:ascii="Times New Roman" w:hAnsi="Times New Roman" w:cs="Times New Roman"/>
          <w:sz w:val="28"/>
          <w:szCs w:val="28"/>
        </w:rPr>
        <w:t xml:space="preserve">Про крайне мере, их никак нельзя оценивать просто и однозначно как «злые духи», «нечистая сила», «черти» и т.д. Сам по себе контакт с потусторонними мирами и населяющими их духами, который происходил, по народным представлениям, в Святки, воспринимался вполне естественно. Более того, во время гаданий - обязательного атрибута святочной обрядности – этот контакт даже сознательно стремились сделать более плотным, надеясь получить при этом, пусть и псевдореальную, пользу – узнать судьбу. Единственное, что нельзя было допустить, - это </w:t>
      </w:r>
      <w:proofErr w:type="spellStart"/>
      <w:r w:rsidR="00041BA5" w:rsidRPr="00EA3EAF">
        <w:rPr>
          <w:rFonts w:ascii="Times New Roman" w:hAnsi="Times New Roman" w:cs="Times New Roman"/>
          <w:sz w:val="28"/>
          <w:szCs w:val="28"/>
        </w:rPr>
        <w:t>взаимосмешение</w:t>
      </w:r>
      <w:proofErr w:type="spellEnd"/>
      <w:r w:rsidR="00041BA5" w:rsidRPr="00EA3EAF">
        <w:rPr>
          <w:rFonts w:ascii="Times New Roman" w:hAnsi="Times New Roman" w:cs="Times New Roman"/>
          <w:sz w:val="28"/>
          <w:szCs w:val="28"/>
        </w:rPr>
        <w:t xml:space="preserve"> миров и их обитателей, которое могло нарушить сугубо важное для традиционного мировоззрения состояния равновесия, ликвидировать установленный еще в мифическое время «космический порядок». Чтобы этого не произошло, и существовала тщательно продуманная и разнообразная система </w:t>
      </w:r>
      <w:proofErr w:type="spellStart"/>
      <w:r w:rsidR="00041BA5" w:rsidRPr="00EA3EAF">
        <w:rPr>
          <w:rFonts w:ascii="Times New Roman" w:hAnsi="Times New Roman" w:cs="Times New Roman"/>
          <w:sz w:val="28"/>
          <w:szCs w:val="28"/>
        </w:rPr>
        <w:t>оберёгов</w:t>
      </w:r>
      <w:proofErr w:type="spellEnd"/>
      <w:r w:rsidR="00041BA5" w:rsidRPr="00EA3EAF">
        <w:rPr>
          <w:rFonts w:ascii="Times New Roman" w:hAnsi="Times New Roman" w:cs="Times New Roman"/>
          <w:sz w:val="28"/>
          <w:szCs w:val="28"/>
        </w:rPr>
        <w:t xml:space="preserve"> и запретов. Точно так же в любое время года коми строили свои взаимоотношения с духами-хозяевами стихий и мест, которые по сохранившимся у низ языческим представлениям населяли окружающий мир, а также с миром предков. Просто во время Святок границы этих миров считались особо проницаемыми.</w:t>
      </w:r>
    </w:p>
    <w:p w:rsidR="00985AD1" w:rsidRPr="00EA3EAF" w:rsidRDefault="00985AD1" w:rsidP="00EA3EAF">
      <w:pPr>
        <w:spacing w:after="0" w:line="360" w:lineRule="auto"/>
        <w:ind w:firstLine="709"/>
        <w:jc w:val="both"/>
        <w:rPr>
          <w:rFonts w:ascii="Times New Roman" w:hAnsi="Times New Roman" w:cs="Times New Roman"/>
          <w:sz w:val="28"/>
          <w:szCs w:val="28"/>
        </w:rPr>
      </w:pPr>
    </w:p>
    <w:p w:rsidR="00985AD1" w:rsidRPr="00EA3EAF" w:rsidRDefault="00985AD1" w:rsidP="00EA3EAF">
      <w:pPr>
        <w:pStyle w:val="2"/>
        <w:jc w:val="both"/>
        <w:rPr>
          <w:rFonts w:ascii="Times New Roman" w:hAnsi="Times New Roman" w:cs="Times New Roman"/>
          <w:b/>
          <w:i/>
          <w:color w:val="auto"/>
          <w:sz w:val="28"/>
          <w:szCs w:val="28"/>
        </w:rPr>
      </w:pPr>
      <w:bookmarkStart w:id="16" w:name="_Toc60221046"/>
      <w:r w:rsidRPr="00EA3EAF">
        <w:rPr>
          <w:rFonts w:ascii="Times New Roman" w:hAnsi="Times New Roman" w:cs="Times New Roman"/>
          <w:b/>
          <w:i/>
          <w:color w:val="auto"/>
          <w:sz w:val="28"/>
          <w:szCs w:val="28"/>
        </w:rPr>
        <w:lastRenderedPageBreak/>
        <w:t>Банник (</w:t>
      </w:r>
      <w:proofErr w:type="spellStart"/>
      <w:r w:rsidRPr="00EA3EAF">
        <w:rPr>
          <w:rFonts w:ascii="Times New Roman" w:hAnsi="Times New Roman" w:cs="Times New Roman"/>
          <w:b/>
          <w:i/>
          <w:color w:val="auto"/>
          <w:sz w:val="28"/>
          <w:szCs w:val="28"/>
        </w:rPr>
        <w:t>пывсян</w:t>
      </w:r>
      <w:proofErr w:type="spellEnd"/>
      <w:r w:rsidRPr="00EA3EAF">
        <w:rPr>
          <w:rFonts w:ascii="Times New Roman" w:hAnsi="Times New Roman" w:cs="Times New Roman"/>
          <w:b/>
          <w:i/>
          <w:color w:val="auto"/>
          <w:sz w:val="28"/>
          <w:szCs w:val="28"/>
        </w:rPr>
        <w:t xml:space="preserve"> </w:t>
      </w:r>
      <w:proofErr w:type="spellStart"/>
      <w:r w:rsidRPr="00EA3EAF">
        <w:rPr>
          <w:rFonts w:ascii="Times New Roman" w:hAnsi="Times New Roman" w:cs="Times New Roman"/>
          <w:b/>
          <w:i/>
          <w:color w:val="auto"/>
          <w:sz w:val="28"/>
          <w:szCs w:val="28"/>
        </w:rPr>
        <w:t>айка</w:t>
      </w:r>
      <w:proofErr w:type="spellEnd"/>
      <w:r w:rsidRPr="00EA3EAF">
        <w:rPr>
          <w:rFonts w:ascii="Times New Roman" w:hAnsi="Times New Roman" w:cs="Times New Roman"/>
          <w:b/>
          <w:i/>
          <w:color w:val="auto"/>
          <w:sz w:val="28"/>
          <w:szCs w:val="28"/>
        </w:rPr>
        <w:t>).</w:t>
      </w:r>
      <w:bookmarkEnd w:id="16"/>
    </w:p>
    <w:p w:rsidR="00041BA5" w:rsidRPr="00EA3EAF" w:rsidRDefault="00041BA5"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Ярким примером того, как по народным представлениям коми, можно было извлечь пользу из установленного в Святки контакта с мифологическими персонажами, является следующее поверье: «Для того, чтобы хорошо научиться играть на гармонике, нужно взять нож, иголку, петуха, невыделанную коровью кожу, гармонику и вечеров на Святках идти в баню. </w:t>
      </w:r>
      <w:r w:rsidR="00985AD1" w:rsidRPr="00EA3EAF">
        <w:rPr>
          <w:rFonts w:ascii="Times New Roman" w:hAnsi="Times New Roman" w:cs="Times New Roman"/>
          <w:sz w:val="28"/>
          <w:szCs w:val="28"/>
        </w:rPr>
        <w:t xml:space="preserve">Там разостлать кожу, на ней </w:t>
      </w:r>
      <w:proofErr w:type="spellStart"/>
      <w:r w:rsidR="00985AD1" w:rsidRPr="00EA3EAF">
        <w:rPr>
          <w:rFonts w:ascii="Times New Roman" w:hAnsi="Times New Roman" w:cs="Times New Roman"/>
          <w:sz w:val="28"/>
          <w:szCs w:val="28"/>
        </w:rPr>
        <w:t>обчертиться</w:t>
      </w:r>
      <w:proofErr w:type="spellEnd"/>
      <w:r w:rsidR="00985AD1" w:rsidRPr="00EA3EAF">
        <w:rPr>
          <w:rFonts w:ascii="Times New Roman" w:hAnsi="Times New Roman" w:cs="Times New Roman"/>
          <w:sz w:val="28"/>
          <w:szCs w:val="28"/>
        </w:rPr>
        <w:t xml:space="preserve"> ножом, иголку без ушка воткнуть в свою одежду и вызвать «</w:t>
      </w:r>
      <w:proofErr w:type="spellStart"/>
      <w:r w:rsidR="00985AD1" w:rsidRPr="00EA3EAF">
        <w:rPr>
          <w:rFonts w:ascii="Times New Roman" w:hAnsi="Times New Roman" w:cs="Times New Roman"/>
          <w:sz w:val="28"/>
          <w:szCs w:val="28"/>
        </w:rPr>
        <w:t>пывсян</w:t>
      </w:r>
      <w:proofErr w:type="spellEnd"/>
      <w:r w:rsidR="00985AD1" w:rsidRPr="00EA3EAF">
        <w:rPr>
          <w:rFonts w:ascii="Times New Roman" w:hAnsi="Times New Roman" w:cs="Times New Roman"/>
          <w:sz w:val="28"/>
          <w:szCs w:val="28"/>
        </w:rPr>
        <w:t xml:space="preserve"> </w:t>
      </w:r>
      <w:proofErr w:type="spellStart"/>
      <w:r w:rsidR="00985AD1" w:rsidRPr="00EA3EAF">
        <w:rPr>
          <w:rFonts w:ascii="Times New Roman" w:hAnsi="Times New Roman" w:cs="Times New Roman"/>
          <w:sz w:val="28"/>
          <w:szCs w:val="28"/>
        </w:rPr>
        <w:t>айка</w:t>
      </w:r>
      <w:proofErr w:type="spellEnd"/>
      <w:r w:rsidR="00985AD1" w:rsidRPr="00EA3EAF">
        <w:rPr>
          <w:rFonts w:ascii="Times New Roman" w:hAnsi="Times New Roman" w:cs="Times New Roman"/>
          <w:sz w:val="28"/>
          <w:szCs w:val="28"/>
        </w:rPr>
        <w:t>! – банного старика. Тот сначала поломает гармошку, потом снова сложит и затем начнет играть всевозможные мелодии. Играет он до тех пор, пока не пропоет петух, одновременно с этим он падает и исчезает. В результате смельчак усваивает все услышанные мелодии.</w:t>
      </w:r>
    </w:p>
    <w:p w:rsidR="00985AD1" w:rsidRPr="00EA3EAF" w:rsidRDefault="00E71C80"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Банник (</w:t>
      </w:r>
      <w:proofErr w:type="spellStart"/>
      <w:r w:rsidRPr="00EA3EAF">
        <w:rPr>
          <w:rFonts w:ascii="Times New Roman" w:hAnsi="Times New Roman" w:cs="Times New Roman"/>
          <w:sz w:val="28"/>
          <w:szCs w:val="28"/>
        </w:rPr>
        <w:t>пывса</w:t>
      </w:r>
      <w:proofErr w:type="spellEnd"/>
      <w:r w:rsidRPr="00EA3EAF">
        <w:rPr>
          <w:rFonts w:ascii="Times New Roman" w:hAnsi="Times New Roman" w:cs="Times New Roman"/>
          <w:sz w:val="28"/>
          <w:szCs w:val="28"/>
        </w:rPr>
        <w:t xml:space="preserve"> </w:t>
      </w:r>
      <w:proofErr w:type="spellStart"/>
      <w:r w:rsidRPr="00EA3EAF">
        <w:rPr>
          <w:rFonts w:ascii="Times New Roman" w:hAnsi="Times New Roman" w:cs="Times New Roman"/>
          <w:sz w:val="28"/>
          <w:szCs w:val="28"/>
        </w:rPr>
        <w:t>айка</w:t>
      </w:r>
      <w:proofErr w:type="spellEnd"/>
      <w:r w:rsidRPr="00EA3EAF">
        <w:rPr>
          <w:rFonts w:ascii="Times New Roman" w:hAnsi="Times New Roman" w:cs="Times New Roman"/>
          <w:sz w:val="28"/>
          <w:szCs w:val="28"/>
        </w:rPr>
        <w:t xml:space="preserve">), по языческим представлениям коми, являлся постоянным мифологическим духом и обитателем – хозяином бани. Само обращение к одному из традиционных мифологических персонажей для того, чтобы обрести искусство музыканта, является еще одним примером стойкости древнего мифопоэтического мировоззрения у коми. </w:t>
      </w:r>
    </w:p>
    <w:p w:rsidR="0022047B" w:rsidRPr="00EA3EAF" w:rsidRDefault="0022047B" w:rsidP="00EA3EAF">
      <w:pPr>
        <w:spacing w:after="0" w:line="360" w:lineRule="auto"/>
        <w:ind w:firstLine="709"/>
        <w:jc w:val="both"/>
        <w:rPr>
          <w:rFonts w:ascii="Times New Roman" w:hAnsi="Times New Roman" w:cs="Times New Roman"/>
          <w:sz w:val="28"/>
          <w:szCs w:val="28"/>
        </w:rPr>
      </w:pPr>
    </w:p>
    <w:p w:rsidR="0022047B" w:rsidRPr="00EA3EAF" w:rsidRDefault="0022047B" w:rsidP="00EA3EAF">
      <w:pPr>
        <w:pStyle w:val="2"/>
        <w:jc w:val="both"/>
        <w:rPr>
          <w:rFonts w:ascii="Times New Roman" w:hAnsi="Times New Roman" w:cs="Times New Roman"/>
          <w:b/>
          <w:i/>
          <w:color w:val="auto"/>
          <w:sz w:val="28"/>
          <w:szCs w:val="28"/>
        </w:rPr>
      </w:pPr>
      <w:bookmarkStart w:id="17" w:name="_Toc60221047"/>
      <w:r w:rsidRPr="00EA3EAF">
        <w:rPr>
          <w:rFonts w:ascii="Times New Roman" w:hAnsi="Times New Roman" w:cs="Times New Roman"/>
          <w:b/>
          <w:i/>
          <w:color w:val="auto"/>
          <w:sz w:val="28"/>
          <w:szCs w:val="28"/>
        </w:rPr>
        <w:t>Святочные духи.</w:t>
      </w:r>
      <w:bookmarkEnd w:id="17"/>
    </w:p>
    <w:p w:rsidR="00E71C80" w:rsidRPr="00EA3EAF" w:rsidRDefault="00E71C80" w:rsidP="00EA3EAF">
      <w:pPr>
        <w:spacing w:after="0" w:line="360" w:lineRule="auto"/>
        <w:ind w:firstLine="709"/>
        <w:jc w:val="both"/>
        <w:rPr>
          <w:rFonts w:ascii="Times New Roman" w:hAnsi="Times New Roman" w:cs="Times New Roman"/>
          <w:sz w:val="28"/>
          <w:szCs w:val="28"/>
        </w:rPr>
      </w:pPr>
      <w:r w:rsidRPr="00EA3EAF">
        <w:rPr>
          <w:rFonts w:ascii="Times New Roman" w:hAnsi="Times New Roman" w:cs="Times New Roman"/>
          <w:sz w:val="28"/>
          <w:szCs w:val="28"/>
        </w:rPr>
        <w:t xml:space="preserve">В суеверных представлениях коми, связанных со святочными гаданиями, фигурируют и другие традиционные персонажи так называемой низшей мифологии. Например, при нарушении предохранительных мер во время страшных гаданий, по коми </w:t>
      </w:r>
      <w:r w:rsidR="0022047B" w:rsidRPr="00EA3EAF">
        <w:rPr>
          <w:rFonts w:ascii="Times New Roman" w:hAnsi="Times New Roman" w:cs="Times New Roman"/>
          <w:sz w:val="28"/>
          <w:szCs w:val="28"/>
        </w:rPr>
        <w:t>поверьям</w:t>
      </w:r>
      <w:r w:rsidRPr="00EA3EAF">
        <w:rPr>
          <w:rFonts w:ascii="Times New Roman" w:hAnsi="Times New Roman" w:cs="Times New Roman"/>
          <w:sz w:val="28"/>
          <w:szCs w:val="28"/>
        </w:rPr>
        <w:t>, неудачников могли утащить в лес «</w:t>
      </w:r>
      <w:proofErr w:type="spellStart"/>
      <w:r w:rsidRPr="00EA3EAF">
        <w:rPr>
          <w:rFonts w:ascii="Times New Roman" w:hAnsi="Times New Roman" w:cs="Times New Roman"/>
          <w:sz w:val="28"/>
          <w:szCs w:val="28"/>
        </w:rPr>
        <w:t>чукляяс</w:t>
      </w:r>
      <w:proofErr w:type="spellEnd"/>
      <w:r w:rsidRPr="00EA3EAF">
        <w:rPr>
          <w:rFonts w:ascii="Times New Roman" w:hAnsi="Times New Roman" w:cs="Times New Roman"/>
          <w:sz w:val="28"/>
          <w:szCs w:val="28"/>
        </w:rPr>
        <w:t>» (</w:t>
      </w:r>
      <w:proofErr w:type="spellStart"/>
      <w:r w:rsidRPr="00EA3EAF">
        <w:rPr>
          <w:rFonts w:ascii="Times New Roman" w:hAnsi="Times New Roman" w:cs="Times New Roman"/>
          <w:sz w:val="28"/>
          <w:szCs w:val="28"/>
        </w:rPr>
        <w:t>чукля</w:t>
      </w:r>
      <w:proofErr w:type="spellEnd"/>
      <w:r w:rsidRPr="00EA3EAF">
        <w:rPr>
          <w:rFonts w:ascii="Times New Roman" w:hAnsi="Times New Roman" w:cs="Times New Roman"/>
          <w:sz w:val="28"/>
          <w:szCs w:val="28"/>
        </w:rPr>
        <w:t>, букв. кривой – одно из коми названий лесного духа, лешего)</w:t>
      </w:r>
      <w:r w:rsidR="0022047B" w:rsidRPr="00EA3EAF">
        <w:rPr>
          <w:rFonts w:ascii="Times New Roman" w:hAnsi="Times New Roman" w:cs="Times New Roman"/>
          <w:sz w:val="28"/>
          <w:szCs w:val="28"/>
        </w:rPr>
        <w:t>. Или водяные духи утаскивали его в воду. В тоже время существовал разряд и особых святочных духов, которые лишь в это время активно хозяйничали на земле. У коми их называли «</w:t>
      </w:r>
      <w:proofErr w:type="spellStart"/>
      <w:r w:rsidR="0022047B" w:rsidRPr="00EA3EAF">
        <w:rPr>
          <w:rFonts w:ascii="Times New Roman" w:hAnsi="Times New Roman" w:cs="Times New Roman"/>
          <w:sz w:val="28"/>
          <w:szCs w:val="28"/>
        </w:rPr>
        <w:t>куття</w:t>
      </w:r>
      <w:proofErr w:type="spellEnd"/>
      <w:r w:rsidR="0022047B" w:rsidRPr="00EA3EAF">
        <w:rPr>
          <w:rFonts w:ascii="Times New Roman" w:hAnsi="Times New Roman" w:cs="Times New Roman"/>
          <w:sz w:val="28"/>
          <w:szCs w:val="28"/>
        </w:rPr>
        <w:t xml:space="preserve"> </w:t>
      </w:r>
      <w:proofErr w:type="spellStart"/>
      <w:r w:rsidR="0022047B" w:rsidRPr="00EA3EAF">
        <w:rPr>
          <w:rFonts w:ascii="Times New Roman" w:hAnsi="Times New Roman" w:cs="Times New Roman"/>
          <w:sz w:val="28"/>
          <w:szCs w:val="28"/>
        </w:rPr>
        <w:t>войса</w:t>
      </w:r>
      <w:proofErr w:type="spellEnd"/>
      <w:r w:rsidR="0022047B" w:rsidRPr="00EA3EAF">
        <w:rPr>
          <w:rFonts w:ascii="Times New Roman" w:hAnsi="Times New Roman" w:cs="Times New Roman"/>
          <w:sz w:val="28"/>
          <w:szCs w:val="28"/>
        </w:rPr>
        <w:t xml:space="preserve">» (букв. святочные ночные), </w:t>
      </w:r>
      <w:proofErr w:type="spellStart"/>
      <w:r w:rsidR="0022047B" w:rsidRPr="00EA3EAF">
        <w:rPr>
          <w:rFonts w:ascii="Times New Roman" w:hAnsi="Times New Roman" w:cs="Times New Roman"/>
          <w:sz w:val="28"/>
          <w:szCs w:val="28"/>
        </w:rPr>
        <w:t>куття</w:t>
      </w:r>
      <w:proofErr w:type="spellEnd"/>
      <w:r w:rsidR="0022047B" w:rsidRPr="00EA3EAF">
        <w:rPr>
          <w:rFonts w:ascii="Times New Roman" w:hAnsi="Times New Roman" w:cs="Times New Roman"/>
          <w:sz w:val="28"/>
          <w:szCs w:val="28"/>
        </w:rPr>
        <w:t xml:space="preserve"> </w:t>
      </w:r>
      <w:proofErr w:type="spellStart"/>
      <w:r w:rsidR="0022047B" w:rsidRPr="00EA3EAF">
        <w:rPr>
          <w:rFonts w:ascii="Times New Roman" w:hAnsi="Times New Roman" w:cs="Times New Roman"/>
          <w:sz w:val="28"/>
          <w:szCs w:val="28"/>
        </w:rPr>
        <w:t>васа</w:t>
      </w:r>
      <w:proofErr w:type="spellEnd"/>
      <w:r w:rsidR="0022047B" w:rsidRPr="00EA3EAF">
        <w:rPr>
          <w:rFonts w:ascii="Times New Roman" w:hAnsi="Times New Roman" w:cs="Times New Roman"/>
          <w:sz w:val="28"/>
          <w:szCs w:val="28"/>
        </w:rPr>
        <w:t xml:space="preserve"> (святочные водяные), были у этих духов и другие наименования: «</w:t>
      </w:r>
      <w:proofErr w:type="spellStart"/>
      <w:r w:rsidR="0022047B" w:rsidRPr="00EA3EAF">
        <w:rPr>
          <w:rFonts w:ascii="Times New Roman" w:hAnsi="Times New Roman" w:cs="Times New Roman"/>
          <w:sz w:val="28"/>
          <w:szCs w:val="28"/>
        </w:rPr>
        <w:t>куття</w:t>
      </w:r>
      <w:proofErr w:type="spellEnd"/>
      <w:r w:rsidR="0022047B" w:rsidRPr="00EA3EAF">
        <w:rPr>
          <w:rFonts w:ascii="Times New Roman" w:hAnsi="Times New Roman" w:cs="Times New Roman"/>
          <w:sz w:val="28"/>
          <w:szCs w:val="28"/>
        </w:rPr>
        <w:t xml:space="preserve"> </w:t>
      </w:r>
      <w:proofErr w:type="spellStart"/>
      <w:r w:rsidR="0022047B" w:rsidRPr="00EA3EAF">
        <w:rPr>
          <w:rFonts w:ascii="Times New Roman" w:hAnsi="Times New Roman" w:cs="Times New Roman"/>
          <w:sz w:val="28"/>
          <w:szCs w:val="28"/>
        </w:rPr>
        <w:t>даддя</w:t>
      </w:r>
      <w:proofErr w:type="spellEnd"/>
      <w:r w:rsidR="0022047B" w:rsidRPr="00EA3EAF">
        <w:rPr>
          <w:rFonts w:ascii="Times New Roman" w:hAnsi="Times New Roman" w:cs="Times New Roman"/>
          <w:sz w:val="28"/>
          <w:szCs w:val="28"/>
        </w:rPr>
        <w:t>», «</w:t>
      </w:r>
      <w:proofErr w:type="spellStart"/>
      <w:r w:rsidR="0022047B" w:rsidRPr="00EA3EAF">
        <w:rPr>
          <w:rFonts w:ascii="Times New Roman" w:hAnsi="Times New Roman" w:cs="Times New Roman"/>
          <w:sz w:val="28"/>
          <w:szCs w:val="28"/>
        </w:rPr>
        <w:t>куття</w:t>
      </w:r>
      <w:proofErr w:type="spellEnd"/>
      <w:r w:rsidR="0022047B" w:rsidRPr="00EA3EAF">
        <w:rPr>
          <w:rFonts w:ascii="Times New Roman" w:hAnsi="Times New Roman" w:cs="Times New Roman"/>
          <w:sz w:val="28"/>
          <w:szCs w:val="28"/>
        </w:rPr>
        <w:t xml:space="preserve"> </w:t>
      </w:r>
      <w:proofErr w:type="spellStart"/>
      <w:r w:rsidR="0022047B" w:rsidRPr="00EA3EAF">
        <w:rPr>
          <w:rFonts w:ascii="Times New Roman" w:hAnsi="Times New Roman" w:cs="Times New Roman"/>
          <w:sz w:val="28"/>
          <w:szCs w:val="28"/>
        </w:rPr>
        <w:t>вольса</w:t>
      </w:r>
      <w:proofErr w:type="spellEnd"/>
      <w:r w:rsidR="0022047B" w:rsidRPr="00EA3EAF">
        <w:rPr>
          <w:rFonts w:ascii="Times New Roman" w:hAnsi="Times New Roman" w:cs="Times New Roman"/>
          <w:sz w:val="28"/>
          <w:szCs w:val="28"/>
        </w:rPr>
        <w:t xml:space="preserve">», «вежа </w:t>
      </w:r>
      <w:proofErr w:type="spellStart"/>
      <w:r w:rsidR="0022047B" w:rsidRPr="00EA3EAF">
        <w:rPr>
          <w:rFonts w:ascii="Times New Roman" w:hAnsi="Times New Roman" w:cs="Times New Roman"/>
          <w:sz w:val="28"/>
          <w:szCs w:val="28"/>
        </w:rPr>
        <w:t>пуляк</w:t>
      </w:r>
      <w:proofErr w:type="spellEnd"/>
      <w:r w:rsidR="0022047B" w:rsidRPr="00EA3EAF">
        <w:rPr>
          <w:rFonts w:ascii="Times New Roman" w:hAnsi="Times New Roman" w:cs="Times New Roman"/>
          <w:sz w:val="28"/>
          <w:szCs w:val="28"/>
        </w:rPr>
        <w:t xml:space="preserve">», «вежа </w:t>
      </w:r>
      <w:proofErr w:type="spellStart"/>
      <w:r w:rsidR="0022047B" w:rsidRPr="00EA3EAF">
        <w:rPr>
          <w:rFonts w:ascii="Times New Roman" w:hAnsi="Times New Roman" w:cs="Times New Roman"/>
          <w:sz w:val="28"/>
          <w:szCs w:val="28"/>
        </w:rPr>
        <w:t>войса</w:t>
      </w:r>
      <w:proofErr w:type="spellEnd"/>
      <w:r w:rsidR="0022047B" w:rsidRPr="00EA3EAF">
        <w:rPr>
          <w:rFonts w:ascii="Times New Roman" w:hAnsi="Times New Roman" w:cs="Times New Roman"/>
          <w:sz w:val="28"/>
          <w:szCs w:val="28"/>
        </w:rPr>
        <w:t xml:space="preserve">». Считалось, что эти духи выходили из воды в ночь на рождество, активно </w:t>
      </w:r>
      <w:r w:rsidR="0022047B" w:rsidRPr="00EA3EAF">
        <w:rPr>
          <w:rFonts w:ascii="Times New Roman" w:hAnsi="Times New Roman" w:cs="Times New Roman"/>
          <w:sz w:val="28"/>
          <w:szCs w:val="28"/>
        </w:rPr>
        <w:lastRenderedPageBreak/>
        <w:t>хозяйничали на земле весь святочный период, а после Крещения опять уходили в воду. Особенно опасным, в том числе и для взрослых, «</w:t>
      </w:r>
      <w:proofErr w:type="spellStart"/>
      <w:r w:rsidR="0022047B" w:rsidRPr="00EA3EAF">
        <w:rPr>
          <w:rFonts w:ascii="Times New Roman" w:hAnsi="Times New Roman" w:cs="Times New Roman"/>
          <w:sz w:val="28"/>
          <w:szCs w:val="28"/>
        </w:rPr>
        <w:t>куття</w:t>
      </w:r>
      <w:proofErr w:type="spellEnd"/>
      <w:r w:rsidR="0022047B" w:rsidRPr="00EA3EAF">
        <w:rPr>
          <w:rFonts w:ascii="Times New Roman" w:hAnsi="Times New Roman" w:cs="Times New Roman"/>
          <w:sz w:val="28"/>
          <w:szCs w:val="28"/>
        </w:rPr>
        <w:t xml:space="preserve"> </w:t>
      </w:r>
      <w:proofErr w:type="spellStart"/>
      <w:r w:rsidR="0022047B" w:rsidRPr="00EA3EAF">
        <w:rPr>
          <w:rFonts w:ascii="Times New Roman" w:hAnsi="Times New Roman" w:cs="Times New Roman"/>
          <w:sz w:val="28"/>
          <w:szCs w:val="28"/>
        </w:rPr>
        <w:t>войса</w:t>
      </w:r>
      <w:proofErr w:type="spellEnd"/>
      <w:r w:rsidR="0022047B" w:rsidRPr="00EA3EAF">
        <w:rPr>
          <w:rFonts w:ascii="Times New Roman" w:hAnsi="Times New Roman" w:cs="Times New Roman"/>
          <w:sz w:val="28"/>
          <w:szCs w:val="28"/>
        </w:rPr>
        <w:t>»</w:t>
      </w:r>
      <w:r w:rsidR="00953728" w:rsidRPr="00EA3EAF">
        <w:rPr>
          <w:rFonts w:ascii="Times New Roman" w:hAnsi="Times New Roman" w:cs="Times New Roman"/>
          <w:sz w:val="28"/>
          <w:szCs w:val="28"/>
        </w:rPr>
        <w:t xml:space="preserve"> становились в рождественский</w:t>
      </w:r>
      <w:r w:rsidR="0022047B" w:rsidRPr="00EA3EAF">
        <w:rPr>
          <w:rFonts w:ascii="Times New Roman" w:hAnsi="Times New Roman" w:cs="Times New Roman"/>
          <w:sz w:val="28"/>
          <w:szCs w:val="28"/>
        </w:rPr>
        <w:t xml:space="preserve"> сочельник. В прочие же святочные дни ими преимущественно пугали детей, запрещая поздно вечером выходить на улицу: «Не гуляй поздно, унесет «</w:t>
      </w:r>
      <w:proofErr w:type="spellStart"/>
      <w:r w:rsidR="0022047B" w:rsidRPr="00EA3EAF">
        <w:rPr>
          <w:rFonts w:ascii="Times New Roman" w:hAnsi="Times New Roman" w:cs="Times New Roman"/>
          <w:sz w:val="28"/>
          <w:szCs w:val="28"/>
        </w:rPr>
        <w:t>куття</w:t>
      </w:r>
      <w:proofErr w:type="spellEnd"/>
      <w:r w:rsidR="0022047B" w:rsidRPr="00EA3EAF">
        <w:rPr>
          <w:rFonts w:ascii="Times New Roman" w:hAnsi="Times New Roman" w:cs="Times New Roman"/>
          <w:sz w:val="28"/>
          <w:szCs w:val="28"/>
        </w:rPr>
        <w:t xml:space="preserve"> </w:t>
      </w:r>
      <w:proofErr w:type="spellStart"/>
      <w:r w:rsidR="0022047B" w:rsidRPr="00EA3EAF">
        <w:rPr>
          <w:rFonts w:ascii="Times New Roman" w:hAnsi="Times New Roman" w:cs="Times New Roman"/>
          <w:sz w:val="28"/>
          <w:szCs w:val="28"/>
        </w:rPr>
        <w:t>войса</w:t>
      </w:r>
      <w:proofErr w:type="spellEnd"/>
      <w:r w:rsidR="0022047B" w:rsidRPr="00EA3EAF">
        <w:rPr>
          <w:rFonts w:ascii="Times New Roman" w:hAnsi="Times New Roman" w:cs="Times New Roman"/>
          <w:sz w:val="28"/>
          <w:szCs w:val="28"/>
        </w:rPr>
        <w:t>». Укладывая их спать: «</w:t>
      </w:r>
      <w:proofErr w:type="spellStart"/>
      <w:r w:rsidR="0022047B" w:rsidRPr="00EA3EAF">
        <w:rPr>
          <w:rFonts w:ascii="Times New Roman" w:hAnsi="Times New Roman" w:cs="Times New Roman"/>
          <w:sz w:val="28"/>
          <w:szCs w:val="28"/>
        </w:rPr>
        <w:t>Куття</w:t>
      </w:r>
      <w:proofErr w:type="spellEnd"/>
      <w:r w:rsidR="0022047B" w:rsidRPr="00EA3EAF">
        <w:rPr>
          <w:rFonts w:ascii="Times New Roman" w:hAnsi="Times New Roman" w:cs="Times New Roman"/>
          <w:sz w:val="28"/>
          <w:szCs w:val="28"/>
        </w:rPr>
        <w:t xml:space="preserve"> </w:t>
      </w:r>
      <w:proofErr w:type="spellStart"/>
      <w:r w:rsidR="0022047B" w:rsidRPr="00EA3EAF">
        <w:rPr>
          <w:rFonts w:ascii="Times New Roman" w:hAnsi="Times New Roman" w:cs="Times New Roman"/>
          <w:sz w:val="28"/>
          <w:szCs w:val="28"/>
        </w:rPr>
        <w:t>войса</w:t>
      </w:r>
      <w:proofErr w:type="spellEnd"/>
      <w:r w:rsidR="0022047B" w:rsidRPr="00EA3EAF">
        <w:rPr>
          <w:rFonts w:ascii="Times New Roman" w:hAnsi="Times New Roman" w:cs="Times New Roman"/>
          <w:sz w:val="28"/>
          <w:szCs w:val="28"/>
        </w:rPr>
        <w:t xml:space="preserve"> </w:t>
      </w:r>
      <w:proofErr w:type="spellStart"/>
      <w:r w:rsidR="0022047B" w:rsidRPr="00EA3EAF">
        <w:rPr>
          <w:rFonts w:ascii="Times New Roman" w:hAnsi="Times New Roman" w:cs="Times New Roman"/>
          <w:sz w:val="28"/>
          <w:szCs w:val="28"/>
        </w:rPr>
        <w:t>локтö</w:t>
      </w:r>
      <w:proofErr w:type="spellEnd"/>
      <w:r w:rsidR="0022047B" w:rsidRPr="00EA3EAF">
        <w:rPr>
          <w:rFonts w:ascii="Times New Roman" w:hAnsi="Times New Roman" w:cs="Times New Roman"/>
          <w:sz w:val="28"/>
          <w:szCs w:val="28"/>
        </w:rPr>
        <w:t>» (</w:t>
      </w:r>
      <w:proofErr w:type="spellStart"/>
      <w:r w:rsidR="0022047B" w:rsidRPr="00EA3EAF">
        <w:rPr>
          <w:rFonts w:ascii="Times New Roman" w:hAnsi="Times New Roman" w:cs="Times New Roman"/>
          <w:sz w:val="28"/>
          <w:szCs w:val="28"/>
        </w:rPr>
        <w:t>Куття</w:t>
      </w:r>
      <w:proofErr w:type="spellEnd"/>
      <w:r w:rsidR="0022047B" w:rsidRPr="00EA3EAF">
        <w:rPr>
          <w:rFonts w:ascii="Times New Roman" w:hAnsi="Times New Roman" w:cs="Times New Roman"/>
          <w:sz w:val="28"/>
          <w:szCs w:val="28"/>
        </w:rPr>
        <w:t xml:space="preserve"> </w:t>
      </w:r>
      <w:proofErr w:type="spellStart"/>
      <w:r w:rsidR="0022047B" w:rsidRPr="00EA3EAF">
        <w:rPr>
          <w:rFonts w:ascii="Times New Roman" w:hAnsi="Times New Roman" w:cs="Times New Roman"/>
          <w:sz w:val="28"/>
          <w:szCs w:val="28"/>
        </w:rPr>
        <w:t>войса</w:t>
      </w:r>
      <w:proofErr w:type="spellEnd"/>
      <w:r w:rsidR="0022047B" w:rsidRPr="00EA3EAF">
        <w:rPr>
          <w:rFonts w:ascii="Times New Roman" w:hAnsi="Times New Roman" w:cs="Times New Roman"/>
          <w:sz w:val="28"/>
          <w:szCs w:val="28"/>
        </w:rPr>
        <w:t xml:space="preserve"> идет). Запрещали также детям в святочный период кататься на санках с крутых речных берегов, а не то «</w:t>
      </w:r>
      <w:proofErr w:type="spellStart"/>
      <w:r w:rsidR="0022047B" w:rsidRPr="00EA3EAF">
        <w:rPr>
          <w:rFonts w:ascii="Times New Roman" w:hAnsi="Times New Roman" w:cs="Times New Roman"/>
          <w:sz w:val="28"/>
          <w:szCs w:val="28"/>
        </w:rPr>
        <w:t>куття</w:t>
      </w:r>
      <w:proofErr w:type="spellEnd"/>
      <w:r w:rsidR="0022047B" w:rsidRPr="00EA3EAF">
        <w:rPr>
          <w:rFonts w:ascii="Times New Roman" w:hAnsi="Times New Roman" w:cs="Times New Roman"/>
          <w:sz w:val="28"/>
          <w:szCs w:val="28"/>
        </w:rPr>
        <w:t xml:space="preserve"> </w:t>
      </w:r>
      <w:proofErr w:type="spellStart"/>
      <w:r w:rsidR="0022047B" w:rsidRPr="00EA3EAF">
        <w:rPr>
          <w:rFonts w:ascii="Times New Roman" w:hAnsi="Times New Roman" w:cs="Times New Roman"/>
          <w:sz w:val="28"/>
          <w:szCs w:val="28"/>
        </w:rPr>
        <w:t>войса</w:t>
      </w:r>
      <w:proofErr w:type="spellEnd"/>
      <w:r w:rsidR="0022047B" w:rsidRPr="00EA3EAF">
        <w:rPr>
          <w:rFonts w:ascii="Times New Roman" w:hAnsi="Times New Roman" w:cs="Times New Roman"/>
          <w:sz w:val="28"/>
          <w:szCs w:val="28"/>
        </w:rPr>
        <w:t>» утащит в прорубь. Представляли этих святочных духов в виде маленьких человечков, таскающих за собой железные санки, на которых и увозили свои жертвы.</w:t>
      </w:r>
    </w:p>
    <w:p w:rsidR="00041BA5" w:rsidRPr="00EA3EAF" w:rsidRDefault="00041BA5" w:rsidP="00EA3EAF">
      <w:pPr>
        <w:spacing w:after="0" w:line="360" w:lineRule="auto"/>
        <w:ind w:firstLine="709"/>
        <w:jc w:val="both"/>
        <w:rPr>
          <w:rFonts w:ascii="Times New Roman" w:hAnsi="Times New Roman" w:cs="Times New Roman"/>
          <w:sz w:val="28"/>
          <w:szCs w:val="28"/>
        </w:rPr>
      </w:pPr>
    </w:p>
    <w:p w:rsidR="00EB3A45" w:rsidRDefault="00EB3A45" w:rsidP="00EB3A45">
      <w:pPr>
        <w:spacing w:after="0" w:line="360" w:lineRule="auto"/>
        <w:rPr>
          <w:rFonts w:ascii="Times New Roman" w:hAnsi="Times New Roman" w:cs="Times New Roman"/>
          <w:sz w:val="28"/>
          <w:szCs w:val="28"/>
        </w:rPr>
      </w:pPr>
      <w:r>
        <w:rPr>
          <w:rFonts w:ascii="Times New Roman" w:hAnsi="Times New Roman" w:cs="Times New Roman"/>
          <w:sz w:val="28"/>
          <w:szCs w:val="28"/>
        </w:rPr>
        <w:t>*материал подготовлен по книге:</w:t>
      </w:r>
    </w:p>
    <w:p w:rsidR="00EB3A45" w:rsidRPr="00953728" w:rsidRDefault="00EB3A45" w:rsidP="00EB3A45">
      <w:p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Конаков</w:t>
      </w:r>
      <w:proofErr w:type="spellEnd"/>
      <w:r>
        <w:rPr>
          <w:rFonts w:ascii="Times New Roman" w:hAnsi="Times New Roman" w:cs="Times New Roman"/>
          <w:sz w:val="28"/>
          <w:szCs w:val="28"/>
        </w:rPr>
        <w:t xml:space="preserve"> Н.Д. От святок до сочельника: Коми традиционные календарные обряды. Сыктывкар: Коми книжное издательство, 1993.</w:t>
      </w:r>
    </w:p>
    <w:p w:rsidR="00F328AD" w:rsidRPr="00EA3EAF" w:rsidRDefault="00F328AD" w:rsidP="00EA3EAF">
      <w:pPr>
        <w:spacing w:after="0" w:line="360" w:lineRule="auto"/>
        <w:ind w:firstLine="709"/>
        <w:jc w:val="both"/>
        <w:rPr>
          <w:rFonts w:ascii="Times New Roman" w:hAnsi="Times New Roman" w:cs="Times New Roman"/>
          <w:sz w:val="28"/>
          <w:szCs w:val="28"/>
        </w:rPr>
      </w:pPr>
    </w:p>
    <w:p w:rsidR="0090444A" w:rsidRPr="00EA3EAF" w:rsidRDefault="0090444A" w:rsidP="00EA3EAF">
      <w:pPr>
        <w:spacing w:after="0" w:line="360" w:lineRule="auto"/>
        <w:ind w:firstLine="709"/>
        <w:jc w:val="both"/>
        <w:rPr>
          <w:rFonts w:ascii="Times New Roman" w:hAnsi="Times New Roman" w:cs="Times New Roman"/>
          <w:sz w:val="28"/>
          <w:szCs w:val="28"/>
        </w:rPr>
      </w:pPr>
    </w:p>
    <w:p w:rsidR="00046392" w:rsidRPr="00EA3EAF" w:rsidRDefault="00046392" w:rsidP="00EA3EAF">
      <w:pPr>
        <w:spacing w:after="0" w:line="360" w:lineRule="auto"/>
        <w:ind w:firstLine="709"/>
        <w:jc w:val="both"/>
        <w:rPr>
          <w:rFonts w:ascii="Times New Roman" w:hAnsi="Times New Roman" w:cs="Times New Roman"/>
          <w:sz w:val="28"/>
          <w:szCs w:val="28"/>
        </w:rPr>
      </w:pPr>
      <w:bookmarkStart w:id="18" w:name="_GoBack"/>
      <w:bookmarkEnd w:id="18"/>
    </w:p>
    <w:p w:rsidR="00046392" w:rsidRPr="00EA3EAF" w:rsidRDefault="00046392" w:rsidP="00EA3EAF">
      <w:pPr>
        <w:spacing w:after="0" w:line="360" w:lineRule="auto"/>
        <w:ind w:firstLine="709"/>
        <w:jc w:val="both"/>
        <w:rPr>
          <w:rFonts w:ascii="Times New Roman" w:hAnsi="Times New Roman" w:cs="Times New Roman"/>
          <w:sz w:val="28"/>
          <w:szCs w:val="28"/>
        </w:rPr>
      </w:pPr>
    </w:p>
    <w:p w:rsidR="00FE0E42" w:rsidRPr="00EA3EAF" w:rsidRDefault="00FE0E42" w:rsidP="00EA3EAF">
      <w:pPr>
        <w:spacing w:after="0" w:line="360" w:lineRule="auto"/>
        <w:ind w:firstLine="709"/>
        <w:jc w:val="both"/>
        <w:rPr>
          <w:rFonts w:ascii="Times New Roman" w:hAnsi="Times New Roman" w:cs="Times New Roman"/>
          <w:sz w:val="28"/>
          <w:szCs w:val="28"/>
        </w:rPr>
      </w:pPr>
    </w:p>
    <w:p w:rsidR="004271B8" w:rsidRPr="00EA3EAF" w:rsidRDefault="004271B8" w:rsidP="00EA3EAF">
      <w:pPr>
        <w:spacing w:after="0" w:line="360" w:lineRule="auto"/>
        <w:ind w:firstLine="709"/>
        <w:jc w:val="both"/>
        <w:rPr>
          <w:rFonts w:ascii="Times New Roman" w:hAnsi="Times New Roman" w:cs="Times New Roman"/>
          <w:sz w:val="28"/>
          <w:szCs w:val="28"/>
          <w:vertAlign w:val="superscript"/>
        </w:rPr>
      </w:pPr>
    </w:p>
    <w:p w:rsidR="00C32B0C" w:rsidRPr="00EA3EAF" w:rsidRDefault="00C32B0C" w:rsidP="00EA3EAF">
      <w:pPr>
        <w:spacing w:after="0" w:line="360" w:lineRule="auto"/>
        <w:ind w:firstLine="709"/>
        <w:jc w:val="both"/>
        <w:rPr>
          <w:rFonts w:ascii="Times New Roman" w:hAnsi="Times New Roman" w:cs="Times New Roman"/>
          <w:sz w:val="28"/>
          <w:szCs w:val="28"/>
        </w:rPr>
      </w:pPr>
    </w:p>
    <w:sectPr w:rsidR="00C32B0C" w:rsidRPr="00EA3EAF" w:rsidSect="00EF4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A1A04"/>
    <w:multiLevelType w:val="hybridMultilevel"/>
    <w:tmpl w:val="57920BBE"/>
    <w:lvl w:ilvl="0" w:tplc="FF20196A">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57DC0"/>
    <w:rsid w:val="00041BA5"/>
    <w:rsid w:val="00046392"/>
    <w:rsid w:val="00115F68"/>
    <w:rsid w:val="00133BD5"/>
    <w:rsid w:val="00157DCD"/>
    <w:rsid w:val="001E6299"/>
    <w:rsid w:val="0022047B"/>
    <w:rsid w:val="00341764"/>
    <w:rsid w:val="003B20F5"/>
    <w:rsid w:val="003B7B7B"/>
    <w:rsid w:val="004271B8"/>
    <w:rsid w:val="00436C43"/>
    <w:rsid w:val="004615CC"/>
    <w:rsid w:val="00492363"/>
    <w:rsid w:val="00541806"/>
    <w:rsid w:val="00583BA6"/>
    <w:rsid w:val="00635307"/>
    <w:rsid w:val="00680A78"/>
    <w:rsid w:val="006D149E"/>
    <w:rsid w:val="006D1599"/>
    <w:rsid w:val="00717FF7"/>
    <w:rsid w:val="0072425A"/>
    <w:rsid w:val="00732A22"/>
    <w:rsid w:val="00745DB7"/>
    <w:rsid w:val="00765E9D"/>
    <w:rsid w:val="00817087"/>
    <w:rsid w:val="008231C6"/>
    <w:rsid w:val="008467F9"/>
    <w:rsid w:val="008B7412"/>
    <w:rsid w:val="0090444A"/>
    <w:rsid w:val="00953728"/>
    <w:rsid w:val="00955BC8"/>
    <w:rsid w:val="00985AD1"/>
    <w:rsid w:val="00A755D5"/>
    <w:rsid w:val="00B44221"/>
    <w:rsid w:val="00BB2D05"/>
    <w:rsid w:val="00C32B0C"/>
    <w:rsid w:val="00C66668"/>
    <w:rsid w:val="00CD2670"/>
    <w:rsid w:val="00D37F0D"/>
    <w:rsid w:val="00E5736B"/>
    <w:rsid w:val="00E57DC0"/>
    <w:rsid w:val="00E71C80"/>
    <w:rsid w:val="00EA3EAF"/>
    <w:rsid w:val="00EA5E9E"/>
    <w:rsid w:val="00EB3A45"/>
    <w:rsid w:val="00EF4DFF"/>
    <w:rsid w:val="00F328AD"/>
    <w:rsid w:val="00FC4D47"/>
    <w:rsid w:val="00FE0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72D4"/>
  <w15:docId w15:val="{1DF3009D-2929-4128-A624-C12D2021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DFF"/>
  </w:style>
  <w:style w:type="paragraph" w:styleId="1">
    <w:name w:val="heading 1"/>
    <w:basedOn w:val="a"/>
    <w:next w:val="a"/>
    <w:link w:val="10"/>
    <w:uiPriority w:val="9"/>
    <w:qFormat/>
    <w:rsid w:val="00436C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32A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C43"/>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436C43"/>
    <w:pPr>
      <w:outlineLvl w:val="9"/>
    </w:pPr>
    <w:rPr>
      <w:lang w:eastAsia="ru-RU"/>
    </w:rPr>
  </w:style>
  <w:style w:type="paragraph" w:styleId="11">
    <w:name w:val="toc 1"/>
    <w:basedOn w:val="a"/>
    <w:next w:val="a"/>
    <w:autoRedefine/>
    <w:uiPriority w:val="39"/>
    <w:unhideWhenUsed/>
    <w:rsid w:val="00732A22"/>
    <w:pPr>
      <w:spacing w:after="100"/>
    </w:pPr>
  </w:style>
  <w:style w:type="character" w:styleId="a4">
    <w:name w:val="Hyperlink"/>
    <w:basedOn w:val="a0"/>
    <w:uiPriority w:val="99"/>
    <w:unhideWhenUsed/>
    <w:rsid w:val="00732A22"/>
    <w:rPr>
      <w:color w:val="0563C1" w:themeColor="hyperlink"/>
      <w:u w:val="single"/>
    </w:rPr>
  </w:style>
  <w:style w:type="character" w:customStyle="1" w:styleId="20">
    <w:name w:val="Заголовок 2 Знак"/>
    <w:basedOn w:val="a0"/>
    <w:link w:val="2"/>
    <w:uiPriority w:val="9"/>
    <w:rsid w:val="00732A22"/>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732A22"/>
    <w:pPr>
      <w:spacing w:after="100"/>
      <w:ind w:left="220"/>
    </w:pPr>
  </w:style>
  <w:style w:type="paragraph" w:styleId="a5">
    <w:name w:val="List Paragraph"/>
    <w:basedOn w:val="a"/>
    <w:uiPriority w:val="34"/>
    <w:qFormat/>
    <w:rsid w:val="00953728"/>
    <w:pPr>
      <w:ind w:left="720"/>
      <w:contextualSpacing/>
    </w:pPr>
  </w:style>
  <w:style w:type="paragraph" w:styleId="a6">
    <w:name w:val="Balloon Text"/>
    <w:basedOn w:val="a"/>
    <w:link w:val="a7"/>
    <w:uiPriority w:val="99"/>
    <w:semiHidden/>
    <w:unhideWhenUsed/>
    <w:rsid w:val="00CD26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2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FA8D5-9ED6-4A0F-9462-AA0F1BD2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21</Pages>
  <Words>4923</Words>
  <Characters>28063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Токмакова Кристина Андреевна</dc:creator>
  <cp:keywords/>
  <dc:description/>
  <cp:lastModifiedBy>Токмакова Кристина Андреевна</cp:lastModifiedBy>
  <cp:revision>10</cp:revision>
  <dcterms:created xsi:type="dcterms:W3CDTF">2020-12-29T08:50:00Z</dcterms:created>
  <dcterms:modified xsi:type="dcterms:W3CDTF">2020-12-30T09:07:00Z</dcterms:modified>
</cp:coreProperties>
</file>